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460289" w:rsidRPr="00460289" w14:paraId="0CCB2169" w14:textId="77777777" w:rsidTr="00E235AD">
        <w:trPr>
          <w:jc w:val="center"/>
        </w:trPr>
        <w:tc>
          <w:tcPr>
            <w:tcW w:w="2263" w:type="dxa"/>
          </w:tcPr>
          <w:p w14:paraId="6A571F0B" w14:textId="0025D1FD" w:rsidR="00460289" w:rsidRPr="00460289" w:rsidRDefault="00460289">
            <w:pPr>
              <w:rPr>
                <w:rFonts w:ascii="Cambria" w:hAnsi="Cambria"/>
              </w:rPr>
            </w:pPr>
            <w:r w:rsidRPr="00460289">
              <w:rPr>
                <w:rFonts w:ascii="Cambria" w:hAnsi="Cambria"/>
                <w:noProof/>
                <w:lang w:val="ru-RU" w:eastAsia="ru-RU"/>
              </w:rPr>
              <w:drawing>
                <wp:inline distT="0" distB="0" distL="0" distR="0" wp14:anchorId="485E2197" wp14:editId="0C31BABC">
                  <wp:extent cx="1235416" cy="1556657"/>
                  <wp:effectExtent l="0" t="0" r="3175" b="5715"/>
                  <wp:docPr id="1" name="Imagine 1" descr="Stema Republicii Moldov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epublicii Moldova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357" cy="1566663"/>
                          </a:xfrm>
                          <a:prstGeom prst="rect">
                            <a:avLst/>
                          </a:prstGeom>
                          <a:noFill/>
                          <a:ln>
                            <a:noFill/>
                          </a:ln>
                        </pic:spPr>
                      </pic:pic>
                    </a:graphicData>
                  </a:graphic>
                </wp:inline>
              </w:drawing>
            </w:r>
          </w:p>
        </w:tc>
        <w:tc>
          <w:tcPr>
            <w:tcW w:w="6753" w:type="dxa"/>
          </w:tcPr>
          <w:p w14:paraId="395DFB01" w14:textId="77777777" w:rsidR="00460289" w:rsidRPr="00460289" w:rsidRDefault="00460289">
            <w:pPr>
              <w:rPr>
                <w:rFonts w:ascii="Cambria" w:hAnsi="Cambria"/>
              </w:rPr>
            </w:pPr>
          </w:p>
          <w:p w14:paraId="33E71F41" w14:textId="02E25214" w:rsidR="00460289" w:rsidRPr="00990FDC" w:rsidRDefault="006F0133" w:rsidP="00460289">
            <w:pPr>
              <w:jc w:val="center"/>
              <w:rPr>
                <w:rFonts w:ascii="Bookman Old Style" w:hAnsi="Bookman Old Style" w:cstheme="majorHAnsi"/>
                <w:b/>
                <w:color w:val="0070C0"/>
                <w:sz w:val="94"/>
                <w:szCs w:val="94"/>
              </w:rPr>
            </w:pPr>
            <w:r w:rsidRPr="00990FDC">
              <w:rPr>
                <w:rFonts w:ascii="Bookman Old Style" w:hAnsi="Bookman Old Style" w:cstheme="majorHAnsi"/>
                <w:b/>
                <w:color w:val="0070C0"/>
                <w:sz w:val="94"/>
                <w:szCs w:val="94"/>
              </w:rPr>
              <w:t>PRIMĂRIA</w:t>
            </w:r>
          </w:p>
          <w:p w14:paraId="2B4EE59A" w14:textId="55AFEA2B" w:rsidR="00460289" w:rsidRPr="00460289" w:rsidRDefault="00460289" w:rsidP="00460289">
            <w:pPr>
              <w:jc w:val="center"/>
              <w:rPr>
                <w:rFonts w:ascii="Cambria" w:hAnsi="Cambria"/>
                <w:sz w:val="72"/>
              </w:rPr>
            </w:pPr>
            <w:r w:rsidRPr="00990FDC">
              <w:rPr>
                <w:rFonts w:ascii="Bookman Old Style" w:hAnsi="Bookman Old Style" w:cstheme="majorHAnsi"/>
                <w:b/>
                <w:color w:val="0070C0"/>
                <w:sz w:val="94"/>
                <w:szCs w:val="94"/>
              </w:rPr>
              <w:t>BALATINA</w:t>
            </w:r>
          </w:p>
        </w:tc>
      </w:tr>
    </w:tbl>
    <w:p w14:paraId="3157D867" w14:textId="45F599E5" w:rsidR="00A7230D" w:rsidRDefault="00A7230D" w:rsidP="00460289">
      <w:pPr>
        <w:spacing w:after="0"/>
        <w:rPr>
          <w:rFonts w:ascii="Cambria" w:hAnsi="Cambria"/>
        </w:rPr>
      </w:pPr>
    </w:p>
    <w:p w14:paraId="7A1DCEDD" w14:textId="6E4F1443" w:rsidR="00460289" w:rsidRPr="00460289" w:rsidRDefault="0035318B" w:rsidP="00460289">
      <w:pPr>
        <w:pBdr>
          <w:bottom w:val="single" w:sz="12" w:space="1" w:color="auto"/>
        </w:pBdr>
        <w:spacing w:after="0"/>
        <w:jc w:val="center"/>
        <w:rPr>
          <w:rFonts w:ascii="Cambria" w:hAnsi="Cambria"/>
          <w:b/>
        </w:rPr>
      </w:pPr>
      <w:r>
        <w:rPr>
          <w:rFonts w:ascii="Cambria" w:hAnsi="Cambria"/>
          <w:b/>
        </w:rPr>
        <w:t>str.</w:t>
      </w:r>
      <w:r w:rsidR="00460289" w:rsidRPr="00460289">
        <w:rPr>
          <w:rFonts w:ascii="Cambria" w:hAnsi="Cambria"/>
          <w:b/>
        </w:rPr>
        <w:t xml:space="preserve"> Ștefan cel Mare, </w:t>
      </w:r>
      <w:r w:rsidR="00F8274B">
        <w:rPr>
          <w:rFonts w:ascii="Cambria" w:hAnsi="Cambria"/>
          <w:b/>
        </w:rPr>
        <w:t xml:space="preserve">Consiliul </w:t>
      </w:r>
      <w:r w:rsidR="008D5723">
        <w:rPr>
          <w:rFonts w:ascii="Cambria" w:hAnsi="Cambria"/>
          <w:b/>
        </w:rPr>
        <w:t>comunal</w:t>
      </w:r>
      <w:r w:rsidR="00F8274B">
        <w:rPr>
          <w:rFonts w:ascii="Cambria" w:hAnsi="Cambria"/>
          <w:b/>
        </w:rPr>
        <w:t xml:space="preserve"> </w:t>
      </w:r>
      <w:r w:rsidR="00460289" w:rsidRPr="00460289">
        <w:rPr>
          <w:rFonts w:ascii="Cambria" w:hAnsi="Cambria"/>
          <w:b/>
        </w:rPr>
        <w:t>Balatina, raionul Glodeni</w:t>
      </w:r>
      <w:r w:rsidR="003F50F0">
        <w:rPr>
          <w:rFonts w:ascii="Cambria" w:hAnsi="Cambria"/>
          <w:b/>
        </w:rPr>
        <w:t>,</w:t>
      </w:r>
      <w:r w:rsidR="00460289" w:rsidRPr="00460289">
        <w:rPr>
          <w:rFonts w:ascii="Cambria" w:hAnsi="Cambria"/>
          <w:b/>
        </w:rPr>
        <w:t xml:space="preserve"> Republica Moldova, MD-4911</w:t>
      </w:r>
    </w:p>
    <w:p w14:paraId="19FEBAEC" w14:textId="205E3450" w:rsidR="00460289" w:rsidRPr="00F8274B" w:rsidRDefault="00460289" w:rsidP="00460289">
      <w:pPr>
        <w:spacing w:after="0"/>
        <w:jc w:val="center"/>
        <w:rPr>
          <w:rFonts w:ascii="Cambria" w:hAnsi="Cambria"/>
          <w:b/>
          <w:color w:val="0070C0"/>
          <w:szCs w:val="21"/>
        </w:rPr>
      </w:pPr>
      <w:r w:rsidRPr="00F8274B">
        <w:rPr>
          <w:rStyle w:val="fontstyle01"/>
          <w:rFonts w:ascii="Cambria" w:hAnsi="Cambria"/>
          <w:sz w:val="22"/>
          <w:szCs w:val="21"/>
        </w:rPr>
        <w:t xml:space="preserve">Tel.: (+373) 24941236, E-mail: </w:t>
      </w:r>
      <w:hyperlink r:id="rId9" w:history="1">
        <w:r w:rsidRPr="00F8274B">
          <w:rPr>
            <w:rStyle w:val="Hyperlink"/>
            <w:rFonts w:ascii="Cambria" w:hAnsi="Cambria"/>
            <w:b/>
            <w:color w:val="0070C0"/>
            <w:szCs w:val="21"/>
          </w:rPr>
          <w:t>primariabalatina4811@gmail.com</w:t>
        </w:r>
      </w:hyperlink>
      <w:r w:rsidRPr="00F8274B">
        <w:rPr>
          <w:rFonts w:ascii="Cambria" w:hAnsi="Cambria"/>
          <w:szCs w:val="21"/>
        </w:rPr>
        <w:t xml:space="preserve">, </w:t>
      </w:r>
      <w:r w:rsidRPr="00F8274B">
        <w:rPr>
          <w:rFonts w:ascii="Cambria" w:hAnsi="Cambria"/>
          <w:b/>
          <w:szCs w:val="21"/>
        </w:rPr>
        <w:t xml:space="preserve">web: </w:t>
      </w:r>
      <w:hyperlink r:id="rId10" w:history="1">
        <w:r w:rsidRPr="00F8274B">
          <w:rPr>
            <w:rStyle w:val="Hyperlink"/>
            <w:rFonts w:ascii="Cambria" w:hAnsi="Cambria"/>
            <w:b/>
            <w:color w:val="0070C0"/>
            <w:szCs w:val="21"/>
          </w:rPr>
          <w:t>www.balatina.md</w:t>
        </w:r>
      </w:hyperlink>
    </w:p>
    <w:p w14:paraId="590994FD" w14:textId="5FA58307" w:rsidR="00460289" w:rsidRDefault="00460289" w:rsidP="00460289">
      <w:pPr>
        <w:spacing w:after="0"/>
        <w:jc w:val="center"/>
        <w:rPr>
          <w:rFonts w:ascii="Cambria" w:hAnsi="Cambria"/>
          <w:b/>
          <w:color w:val="0070C0"/>
          <w:sz w:val="21"/>
          <w:szCs w:val="21"/>
        </w:rPr>
      </w:pPr>
    </w:p>
    <w:p w14:paraId="27EC3B68" w14:textId="6F6BF398" w:rsidR="00274A65" w:rsidRDefault="00274A65" w:rsidP="003F04AC">
      <w:pPr>
        <w:spacing w:after="0"/>
        <w:jc w:val="center"/>
        <w:rPr>
          <w:rFonts w:ascii="Cambria" w:hAnsi="Cambria"/>
          <w:b/>
          <w:color w:val="0070C0"/>
          <w:sz w:val="72"/>
          <w:szCs w:val="21"/>
        </w:rPr>
      </w:pPr>
    </w:p>
    <w:p w14:paraId="1B6D1072" w14:textId="77777777" w:rsidR="00274A65" w:rsidRDefault="00274A65" w:rsidP="003F04AC">
      <w:pPr>
        <w:spacing w:after="0"/>
        <w:jc w:val="center"/>
        <w:rPr>
          <w:rFonts w:ascii="Cambria" w:hAnsi="Cambria"/>
          <w:b/>
          <w:color w:val="0070C0"/>
          <w:sz w:val="72"/>
          <w:szCs w:val="21"/>
        </w:rPr>
      </w:pPr>
    </w:p>
    <w:p w14:paraId="59E697B5" w14:textId="77777777" w:rsidR="00BF410B" w:rsidRDefault="00BF410B" w:rsidP="00BF410B">
      <w:pPr>
        <w:spacing w:after="0" w:line="240" w:lineRule="auto"/>
        <w:jc w:val="center"/>
        <w:rPr>
          <w:rFonts w:ascii="Cambria" w:hAnsi="Cambria"/>
          <w:b/>
          <w:color w:val="0070C0"/>
          <w:sz w:val="52"/>
          <w:szCs w:val="21"/>
        </w:rPr>
      </w:pPr>
      <w:r w:rsidRPr="00BF410B">
        <w:rPr>
          <w:rFonts w:ascii="Cambria" w:hAnsi="Cambria"/>
          <w:b/>
          <w:color w:val="0070C0"/>
          <w:sz w:val="52"/>
          <w:szCs w:val="21"/>
        </w:rPr>
        <w:t xml:space="preserve">Regulamentul </w:t>
      </w:r>
    </w:p>
    <w:p w14:paraId="660F46E7" w14:textId="77777777" w:rsidR="00BF410B" w:rsidRDefault="00BF410B" w:rsidP="00BF410B">
      <w:pPr>
        <w:spacing w:after="0" w:line="240" w:lineRule="auto"/>
        <w:jc w:val="center"/>
        <w:rPr>
          <w:rFonts w:ascii="Cambria" w:hAnsi="Cambria"/>
          <w:b/>
          <w:color w:val="0070C0"/>
          <w:sz w:val="52"/>
          <w:szCs w:val="21"/>
        </w:rPr>
      </w:pPr>
      <w:r w:rsidRPr="00BF410B">
        <w:rPr>
          <w:rFonts w:ascii="Cambria" w:hAnsi="Cambria"/>
          <w:b/>
          <w:color w:val="0070C0"/>
          <w:sz w:val="52"/>
          <w:szCs w:val="21"/>
        </w:rPr>
        <w:t xml:space="preserve">privind mecanismul de implementare a Programului „Bugetul Inițiativelor Comunitare” în comuna Balatina </w:t>
      </w:r>
    </w:p>
    <w:p w14:paraId="72C537CB" w14:textId="732001A1" w:rsidR="00BF410B" w:rsidRDefault="00BF410B" w:rsidP="00BF410B">
      <w:pPr>
        <w:spacing w:after="0" w:line="240" w:lineRule="auto"/>
        <w:jc w:val="center"/>
        <w:rPr>
          <w:rFonts w:ascii="Cambria" w:hAnsi="Cambria"/>
          <w:b/>
          <w:color w:val="0070C0"/>
          <w:sz w:val="52"/>
          <w:szCs w:val="21"/>
        </w:rPr>
      </w:pPr>
      <w:r w:rsidRPr="00BF410B">
        <w:rPr>
          <w:rFonts w:ascii="Cambria" w:hAnsi="Cambria"/>
          <w:b/>
          <w:color w:val="0070C0"/>
          <w:sz w:val="52"/>
          <w:szCs w:val="21"/>
        </w:rPr>
        <w:t>pentru anul 2023”</w:t>
      </w:r>
    </w:p>
    <w:p w14:paraId="2DEB650A" w14:textId="3A900BAC" w:rsidR="00BF410B" w:rsidRDefault="00BF410B" w:rsidP="00BF410B">
      <w:pPr>
        <w:spacing w:after="0" w:line="240" w:lineRule="auto"/>
        <w:jc w:val="center"/>
        <w:rPr>
          <w:rFonts w:ascii="Cambria" w:hAnsi="Cambria"/>
          <w:b/>
          <w:color w:val="0070C0"/>
          <w:sz w:val="52"/>
          <w:szCs w:val="21"/>
        </w:rPr>
      </w:pPr>
    </w:p>
    <w:p w14:paraId="1C541725" w14:textId="77777777" w:rsidR="00274A65" w:rsidRPr="00553CA9" w:rsidRDefault="00274A65" w:rsidP="00460289">
      <w:pPr>
        <w:spacing w:after="0"/>
        <w:jc w:val="center"/>
        <w:rPr>
          <w:rFonts w:ascii="Cambria" w:hAnsi="Cambria"/>
          <w:b/>
          <w:color w:val="0070C0"/>
          <w:sz w:val="21"/>
          <w:szCs w:val="21"/>
        </w:rPr>
      </w:pPr>
    </w:p>
    <w:p w14:paraId="4FCEF9C8" w14:textId="6D530E17" w:rsidR="00EE5B30" w:rsidRPr="0031793B" w:rsidRDefault="00EE5B30" w:rsidP="00EE5B30">
      <w:pPr>
        <w:pBdr>
          <w:bottom w:val="single" w:sz="12" w:space="1" w:color="auto"/>
        </w:pBdr>
        <w:spacing w:after="0"/>
        <w:ind w:left="360"/>
        <w:jc w:val="both"/>
        <w:rPr>
          <w:rFonts w:ascii="Cambria" w:hAnsi="Cambria"/>
          <w:sz w:val="2"/>
          <w:szCs w:val="21"/>
          <w:lang w:val="ro-RO"/>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339"/>
      </w:tblGrid>
      <w:tr w:rsidR="002C571B" w14:paraId="7B2015E1" w14:textId="77777777" w:rsidTr="000B1A0F">
        <w:trPr>
          <w:jc w:val="center"/>
        </w:trPr>
        <w:tc>
          <w:tcPr>
            <w:tcW w:w="3397" w:type="dxa"/>
          </w:tcPr>
          <w:p w14:paraId="21681799" w14:textId="5D1891EA" w:rsidR="002C571B" w:rsidRPr="002C571B" w:rsidRDefault="002C571B" w:rsidP="000B1A0F">
            <w:pPr>
              <w:tabs>
                <w:tab w:val="left" w:pos="4380"/>
              </w:tabs>
              <w:jc w:val="both"/>
              <w:rPr>
                <w:rFonts w:ascii="Cambria" w:hAnsi="Cambria"/>
                <w:b/>
                <w:sz w:val="6"/>
                <w:szCs w:val="28"/>
                <w:lang w:val="en-US"/>
              </w:rPr>
            </w:pPr>
          </w:p>
          <w:p w14:paraId="26506FAF" w14:textId="12A2A7E2" w:rsidR="002C571B" w:rsidRDefault="002C571B" w:rsidP="000B1A0F">
            <w:pPr>
              <w:tabs>
                <w:tab w:val="left" w:pos="4380"/>
              </w:tabs>
              <w:jc w:val="both"/>
              <w:rPr>
                <w:rFonts w:ascii="Cambria" w:hAnsi="Cambria"/>
                <w:b/>
                <w:sz w:val="28"/>
                <w:szCs w:val="28"/>
                <w:lang w:val="en-US"/>
              </w:rPr>
            </w:pPr>
            <w:r>
              <w:rPr>
                <w:noProof/>
                <w:lang w:val="ru-RU" w:eastAsia="ru-RU"/>
              </w:rPr>
              <w:drawing>
                <wp:anchor distT="0" distB="0" distL="114300" distR="114300" simplePos="0" relativeHeight="251670528" behindDoc="0" locked="0" layoutInCell="1" allowOverlap="1" wp14:anchorId="18F44B9B" wp14:editId="6974F4D9">
                  <wp:simplePos x="0" y="0"/>
                  <wp:positionH relativeFrom="column">
                    <wp:posOffset>-117475</wp:posOffset>
                  </wp:positionH>
                  <wp:positionV relativeFrom="paragraph">
                    <wp:posOffset>81280</wp:posOffset>
                  </wp:positionV>
                  <wp:extent cx="2493779" cy="563880"/>
                  <wp:effectExtent l="0" t="0" r="1905" b="7620"/>
                  <wp:wrapNone/>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3779"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952A1" w14:textId="77777777" w:rsidR="002C571B" w:rsidRDefault="002C571B" w:rsidP="000B1A0F">
            <w:pPr>
              <w:tabs>
                <w:tab w:val="left" w:pos="4380"/>
              </w:tabs>
              <w:jc w:val="both"/>
              <w:rPr>
                <w:rFonts w:ascii="Cambria" w:hAnsi="Cambria"/>
                <w:b/>
                <w:sz w:val="28"/>
                <w:szCs w:val="28"/>
                <w:lang w:val="en-US"/>
              </w:rPr>
            </w:pPr>
          </w:p>
          <w:p w14:paraId="0A43E453" w14:textId="77777777" w:rsidR="002C571B" w:rsidRDefault="002C571B" w:rsidP="000B1A0F">
            <w:pPr>
              <w:tabs>
                <w:tab w:val="left" w:pos="4380"/>
              </w:tabs>
              <w:jc w:val="both"/>
              <w:rPr>
                <w:rFonts w:ascii="Cambria" w:hAnsi="Cambria"/>
                <w:b/>
                <w:sz w:val="28"/>
                <w:szCs w:val="28"/>
                <w:lang w:val="en-US"/>
              </w:rPr>
            </w:pPr>
          </w:p>
        </w:tc>
        <w:tc>
          <w:tcPr>
            <w:tcW w:w="6339" w:type="dxa"/>
          </w:tcPr>
          <w:p w14:paraId="699B051D" w14:textId="77777777" w:rsidR="002C571B" w:rsidRDefault="002C571B" w:rsidP="000B1A0F">
            <w:pPr>
              <w:tabs>
                <w:tab w:val="left" w:pos="4380"/>
              </w:tabs>
              <w:jc w:val="both"/>
              <w:rPr>
                <w:rFonts w:ascii="Cambria" w:hAnsi="Cambria"/>
                <w:b/>
                <w:sz w:val="28"/>
                <w:szCs w:val="28"/>
                <w:lang w:val="en-US"/>
              </w:rPr>
            </w:pPr>
            <w:r>
              <w:rPr>
                <w:noProof/>
                <w:lang w:val="ru-RU" w:eastAsia="ru-RU"/>
              </w:rPr>
              <w:drawing>
                <wp:anchor distT="0" distB="0" distL="114300" distR="114300" simplePos="0" relativeHeight="251671552" behindDoc="0" locked="0" layoutInCell="1" allowOverlap="1" wp14:anchorId="37348E6E" wp14:editId="7A108E24">
                  <wp:simplePos x="0" y="0"/>
                  <wp:positionH relativeFrom="column">
                    <wp:posOffset>256980</wp:posOffset>
                  </wp:positionH>
                  <wp:positionV relativeFrom="paragraph">
                    <wp:posOffset>100330</wp:posOffset>
                  </wp:positionV>
                  <wp:extent cx="3697414" cy="599154"/>
                  <wp:effectExtent l="0" t="0" r="0" b="0"/>
                  <wp:wrapNone/>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97414" cy="599154"/>
                          </a:xfrm>
                          <a:prstGeom prst="rect">
                            <a:avLst/>
                          </a:prstGeom>
                        </pic:spPr>
                      </pic:pic>
                    </a:graphicData>
                  </a:graphic>
                  <wp14:sizeRelH relativeFrom="page">
                    <wp14:pctWidth>0</wp14:pctWidth>
                  </wp14:sizeRelH>
                  <wp14:sizeRelV relativeFrom="page">
                    <wp14:pctHeight>0</wp14:pctHeight>
                  </wp14:sizeRelV>
                </wp:anchor>
              </w:drawing>
            </w:r>
          </w:p>
        </w:tc>
      </w:tr>
    </w:tbl>
    <w:p w14:paraId="4E274813" w14:textId="77777777" w:rsidR="008D5723" w:rsidRPr="002C571B" w:rsidRDefault="008D5723" w:rsidP="005F13C0">
      <w:pPr>
        <w:pStyle w:val="Subsol"/>
        <w:ind w:left="-142" w:right="107"/>
        <w:jc w:val="both"/>
        <w:rPr>
          <w:rFonts w:ascii="Cambria" w:hAnsi="Cambria"/>
          <w:b/>
          <w:sz w:val="6"/>
          <w:szCs w:val="20"/>
        </w:rPr>
      </w:pPr>
    </w:p>
    <w:tbl>
      <w:tblPr>
        <w:tblStyle w:val="Tabelgril"/>
        <w:tblpPr w:leftFromText="180" w:rightFromText="180" w:vertAnchor="text" w:horzAnchor="margin" w:tblpY="2300"/>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1793B" w14:paraId="071E6C52" w14:textId="77777777" w:rsidTr="00274A65">
        <w:trPr>
          <w:trHeight w:val="1124"/>
        </w:trPr>
        <w:tc>
          <w:tcPr>
            <w:tcW w:w="4868" w:type="dxa"/>
          </w:tcPr>
          <w:p w14:paraId="567D0B0B" w14:textId="77777777" w:rsidR="0031793B" w:rsidRDefault="0031793B" w:rsidP="00274A65">
            <w:pPr>
              <w:pStyle w:val="Subsol"/>
              <w:rPr>
                <w:noProof/>
              </w:rPr>
            </w:pPr>
            <w:r>
              <w:rPr>
                <w:noProof/>
                <w:lang w:val="ru-RU" w:eastAsia="ru-RU"/>
              </w:rPr>
              <w:drawing>
                <wp:anchor distT="114300" distB="114300" distL="114300" distR="114300" simplePos="0" relativeHeight="251673600" behindDoc="0" locked="0" layoutInCell="1" hidden="0" allowOverlap="1" wp14:anchorId="352E324C" wp14:editId="484C6367">
                  <wp:simplePos x="0" y="0"/>
                  <wp:positionH relativeFrom="margin">
                    <wp:posOffset>13912</wp:posOffset>
                  </wp:positionH>
                  <wp:positionV relativeFrom="paragraph">
                    <wp:posOffset>25285</wp:posOffset>
                  </wp:positionV>
                  <wp:extent cx="2979420" cy="632460"/>
                  <wp:effectExtent l="0" t="0" r="0" b="0"/>
                  <wp:wrapNone/>
                  <wp:docPr id="5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979420" cy="632460"/>
                          </a:xfrm>
                          <a:prstGeom prst="rect">
                            <a:avLst/>
                          </a:prstGeom>
                          <a:ln/>
                        </pic:spPr>
                      </pic:pic>
                    </a:graphicData>
                  </a:graphic>
                  <wp14:sizeRelH relativeFrom="margin">
                    <wp14:pctWidth>0</wp14:pctWidth>
                  </wp14:sizeRelH>
                  <wp14:sizeRelV relativeFrom="margin">
                    <wp14:pctHeight>0</wp14:pctHeight>
                  </wp14:sizeRelV>
                </wp:anchor>
              </w:drawing>
            </w:r>
            <w:r w:rsidRPr="00553CA9">
              <w:rPr>
                <w:noProof/>
              </w:rPr>
              <w:tab/>
            </w:r>
          </w:p>
        </w:tc>
        <w:tc>
          <w:tcPr>
            <w:tcW w:w="4868" w:type="dxa"/>
          </w:tcPr>
          <w:p w14:paraId="161D8FB2" w14:textId="77777777" w:rsidR="0031793B" w:rsidRDefault="0031793B" w:rsidP="00274A65">
            <w:pPr>
              <w:pStyle w:val="Subsol"/>
              <w:jc w:val="right"/>
              <w:rPr>
                <w:noProof/>
              </w:rPr>
            </w:pPr>
            <w:r>
              <w:rPr>
                <w:noProof/>
                <w:lang w:val="ru-RU" w:eastAsia="ru-RU"/>
              </w:rPr>
              <w:drawing>
                <wp:inline distT="0" distB="0" distL="0" distR="0" wp14:anchorId="358E3F6F" wp14:editId="2D245713">
                  <wp:extent cx="2599271" cy="718760"/>
                  <wp:effectExtent l="0" t="0" r="0" b="571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6681" cy="781644"/>
                          </a:xfrm>
                          <a:prstGeom prst="rect">
                            <a:avLst/>
                          </a:prstGeom>
                          <a:noFill/>
                          <a:ln>
                            <a:noFill/>
                          </a:ln>
                        </pic:spPr>
                      </pic:pic>
                    </a:graphicData>
                  </a:graphic>
                </wp:inline>
              </w:drawing>
            </w:r>
          </w:p>
        </w:tc>
      </w:tr>
    </w:tbl>
    <w:p w14:paraId="529D063D" w14:textId="77777777" w:rsidR="00A644BF" w:rsidRPr="00A644BF" w:rsidRDefault="00A644BF" w:rsidP="002C571B">
      <w:pPr>
        <w:pStyle w:val="Subsol"/>
        <w:ind w:right="107"/>
        <w:jc w:val="both"/>
        <w:rPr>
          <w:rFonts w:ascii="Cambria" w:hAnsi="Cambria"/>
          <w:b/>
          <w:sz w:val="12"/>
          <w:szCs w:val="25"/>
        </w:rPr>
      </w:pPr>
    </w:p>
    <w:p w14:paraId="64D48E46" w14:textId="08557CAF" w:rsidR="00553CA9" w:rsidRDefault="00F2782D" w:rsidP="002C571B">
      <w:pPr>
        <w:pStyle w:val="Subsol"/>
        <w:ind w:right="107"/>
        <w:jc w:val="both"/>
        <w:rPr>
          <w:rFonts w:ascii="Cambria" w:hAnsi="Cambria"/>
          <w:b/>
          <w:sz w:val="25"/>
          <w:szCs w:val="25"/>
        </w:rPr>
      </w:pPr>
      <w:r w:rsidRPr="00F2782D">
        <w:rPr>
          <w:rFonts w:ascii="Cambria" w:hAnsi="Cambria"/>
          <w:b/>
          <w:sz w:val="25"/>
          <w:szCs w:val="25"/>
        </w:rPr>
        <w:t xml:space="preserve">Acest </w:t>
      </w:r>
      <w:r w:rsidR="00274A65">
        <w:rPr>
          <w:rFonts w:ascii="Cambria" w:hAnsi="Cambria"/>
          <w:b/>
          <w:sz w:val="25"/>
          <w:szCs w:val="25"/>
        </w:rPr>
        <w:t xml:space="preserve">program este implementat cu suportul Primăriei comunei Balatina și al proiectului </w:t>
      </w:r>
      <w:r w:rsidRPr="00F2782D">
        <w:rPr>
          <w:rFonts w:ascii="Cambria" w:hAnsi="Cambria"/>
          <w:b/>
          <w:sz w:val="25"/>
          <w:szCs w:val="25"/>
        </w:rPr>
        <w:t>„Educație pentru Bună Guvernare – demers spre transformare comunitară durabilă”, implementat de Asociația Obștească „Centrul Comunitar din Balatina”, în cadrul programului „EU4Accountability – Societatea civilă împuternicită pentru o mai mare responsabilitate socială în Moldova”, cu suportul financiar al Uniunii Europene. Conținutul publicației aparține autorilor și nu reflectă în mod</w:t>
      </w:r>
      <w:r w:rsidR="00F73D49">
        <w:rPr>
          <w:rFonts w:ascii="Cambria" w:hAnsi="Cambria"/>
          <w:b/>
          <w:sz w:val="25"/>
          <w:szCs w:val="25"/>
        </w:rPr>
        <w:t xml:space="preserve"> </w:t>
      </w:r>
      <w:r w:rsidRPr="00F2782D">
        <w:rPr>
          <w:rFonts w:ascii="Cambria" w:hAnsi="Cambria"/>
          <w:b/>
          <w:sz w:val="25"/>
          <w:szCs w:val="25"/>
        </w:rPr>
        <w:t>neapărat viziunea Uniunii Europene.</w:t>
      </w:r>
    </w:p>
    <w:p w14:paraId="1E4989C5" w14:textId="77777777" w:rsidR="00274A65" w:rsidRDefault="00274A65" w:rsidP="00957F85">
      <w:pPr>
        <w:pStyle w:val="Listparagraf"/>
        <w:jc w:val="both"/>
        <w:rPr>
          <w:rFonts w:ascii="Cambria" w:hAnsi="Cambria" w:cs="Times New Roman"/>
          <w:b/>
          <w:sz w:val="30"/>
          <w:szCs w:val="30"/>
        </w:rPr>
      </w:pPr>
    </w:p>
    <w:p w14:paraId="6611B291" w14:textId="5286F3F3" w:rsidR="00274A65" w:rsidRPr="006F0133" w:rsidRDefault="00274A65" w:rsidP="00957F85">
      <w:pPr>
        <w:pStyle w:val="Listparagraf"/>
        <w:jc w:val="both"/>
        <w:rPr>
          <w:rFonts w:ascii="Cambria" w:hAnsi="Cambria" w:cs="Times New Roman"/>
          <w:b/>
          <w:sz w:val="30"/>
          <w:szCs w:val="30"/>
        </w:rPr>
        <w:sectPr w:rsidR="00274A65" w:rsidRPr="006F0133" w:rsidSect="003F2EE9">
          <w:footerReference w:type="default" r:id="rId15"/>
          <w:pgSz w:w="11906" w:h="16838"/>
          <w:pgMar w:top="851" w:right="1080" w:bottom="1440" w:left="1080" w:header="283" w:footer="0" w:gutter="0"/>
          <w:cols w:space="708"/>
          <w:docGrid w:linePitch="360"/>
        </w:sectPr>
      </w:pPr>
    </w:p>
    <w:p w14:paraId="22377B57" w14:textId="4E8DA68B" w:rsidR="001B4616" w:rsidRPr="00990FDC" w:rsidRDefault="001B4616" w:rsidP="00990FDC">
      <w:pPr>
        <w:pStyle w:val="Listparagraf"/>
        <w:numPr>
          <w:ilvl w:val="0"/>
          <w:numId w:val="45"/>
        </w:numPr>
        <w:spacing w:after="0" w:line="240" w:lineRule="auto"/>
        <w:jc w:val="center"/>
        <w:rPr>
          <w:rFonts w:ascii="Cambria" w:eastAsia="Calibri" w:hAnsi="Cambria"/>
          <w:b/>
          <w:color w:val="0070C0"/>
          <w:sz w:val="24"/>
          <w:szCs w:val="24"/>
          <w:lang w:val="ro-RO"/>
        </w:rPr>
      </w:pPr>
      <w:r w:rsidRPr="00990FDC">
        <w:rPr>
          <w:rFonts w:ascii="Cambria" w:eastAsia="Calibri" w:hAnsi="Cambria"/>
          <w:b/>
          <w:color w:val="0070C0"/>
          <w:sz w:val="24"/>
          <w:szCs w:val="24"/>
          <w:lang w:val="ro-RO"/>
        </w:rPr>
        <w:lastRenderedPageBreak/>
        <w:t>Dispoziții generale</w:t>
      </w:r>
    </w:p>
    <w:p w14:paraId="13DC3146" w14:textId="77777777" w:rsidR="00990FDC" w:rsidRDefault="00990FDC" w:rsidP="008757B9">
      <w:pPr>
        <w:spacing w:after="0" w:line="240" w:lineRule="auto"/>
        <w:jc w:val="both"/>
        <w:rPr>
          <w:rFonts w:ascii="Cambria" w:eastAsia="Calibri" w:hAnsi="Cambria"/>
          <w:sz w:val="24"/>
          <w:szCs w:val="24"/>
          <w:lang w:val="ro-RO"/>
        </w:rPr>
      </w:pPr>
    </w:p>
    <w:p w14:paraId="62A19C14" w14:textId="14A4DDC3"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1.1. Prezentul regulament cu privire la mecanismul de implementare a proiectului „Bugetul Inițiativelor Comunitare” în comuna Balatina, numit în continuare Regulament, stabilește:</w:t>
      </w:r>
    </w:p>
    <w:p w14:paraId="6CED89AC" w14:textId="77777777" w:rsidR="001B4616" w:rsidRPr="008757B9" w:rsidRDefault="001B4616" w:rsidP="008757B9">
      <w:pPr>
        <w:numPr>
          <w:ilvl w:val="0"/>
          <w:numId w:val="25"/>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Ordinea implementării „Bugetului Inițiativelor Comunitare”;</w:t>
      </w:r>
    </w:p>
    <w:p w14:paraId="6FC78697" w14:textId="77777777" w:rsidR="001B4616" w:rsidRPr="008757B9" w:rsidRDefault="001B4616" w:rsidP="008757B9">
      <w:pPr>
        <w:numPr>
          <w:ilvl w:val="0"/>
          <w:numId w:val="25"/>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Planul de acțiuni privind formarea și implementarea;</w:t>
      </w:r>
    </w:p>
    <w:p w14:paraId="5483397A" w14:textId="77777777" w:rsidR="001B4616" w:rsidRPr="008757B9" w:rsidRDefault="001B4616" w:rsidP="008757B9">
      <w:pPr>
        <w:numPr>
          <w:ilvl w:val="0"/>
          <w:numId w:val="25"/>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Prioritățile de finanțare;</w:t>
      </w:r>
    </w:p>
    <w:p w14:paraId="4940E971" w14:textId="77777777" w:rsidR="001B4616" w:rsidRPr="008757B9" w:rsidRDefault="001B4616" w:rsidP="008757B9">
      <w:pPr>
        <w:numPr>
          <w:ilvl w:val="0"/>
          <w:numId w:val="25"/>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Procedura de aplicare;</w:t>
      </w:r>
    </w:p>
    <w:p w14:paraId="5A487202" w14:textId="77777777" w:rsidR="001B4616" w:rsidRPr="008757B9" w:rsidRDefault="001B4616" w:rsidP="008757B9">
      <w:pPr>
        <w:numPr>
          <w:ilvl w:val="0"/>
          <w:numId w:val="25"/>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Evaluarea propunerilor de proiect;</w:t>
      </w:r>
    </w:p>
    <w:p w14:paraId="284AAE64" w14:textId="77777777" w:rsidR="001B4616" w:rsidRPr="008757B9" w:rsidRDefault="001B4616" w:rsidP="008757B9">
      <w:pPr>
        <w:numPr>
          <w:ilvl w:val="0"/>
          <w:numId w:val="25"/>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Implementarea proiectului.</w:t>
      </w:r>
    </w:p>
    <w:p w14:paraId="5410E8E0" w14:textId="77777777" w:rsidR="001B4616" w:rsidRPr="008757B9" w:rsidRDefault="001B4616" w:rsidP="008757B9">
      <w:pPr>
        <w:spacing w:after="0" w:line="240" w:lineRule="auto"/>
        <w:contextualSpacing/>
        <w:jc w:val="both"/>
        <w:rPr>
          <w:rFonts w:ascii="Cambria" w:eastAsia="Calibri" w:hAnsi="Cambria"/>
          <w:sz w:val="24"/>
          <w:szCs w:val="24"/>
          <w:lang w:val="ro-RO"/>
        </w:rPr>
      </w:pPr>
    </w:p>
    <w:p w14:paraId="27C2BC35" w14:textId="77777777"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1.2. Programul „Bugetul Inițiativelor Comunitare”, numit în continuare Program, își propune implicarea cetățenilor comunei Balatina într-un proces democratic de deliberare și decizie pentru stabilirea modalității optime de gestiune a unei părți din bugetul local. Procesul presupune asumarea de către cetățeni a unui rol de participant activ în definirea și abordarea problemelor comunității din care fac parte.</w:t>
      </w:r>
    </w:p>
    <w:p w14:paraId="74BB0721" w14:textId="77777777" w:rsidR="001B4616" w:rsidRPr="008757B9" w:rsidRDefault="001B4616" w:rsidP="008757B9">
      <w:pPr>
        <w:spacing w:after="0" w:line="240" w:lineRule="auto"/>
        <w:jc w:val="both"/>
        <w:rPr>
          <w:rFonts w:ascii="Cambria" w:eastAsia="Calibri" w:hAnsi="Cambria"/>
          <w:sz w:val="24"/>
          <w:szCs w:val="24"/>
          <w:lang w:val="ro-RO"/>
        </w:rPr>
      </w:pPr>
    </w:p>
    <w:p w14:paraId="460D80F0" w14:textId="77777777"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1.3 Scopurile Programului:</w:t>
      </w:r>
    </w:p>
    <w:p w14:paraId="0F184C16" w14:textId="77777777" w:rsidR="001B4616" w:rsidRPr="008757B9" w:rsidRDefault="001B4616" w:rsidP="008757B9">
      <w:pPr>
        <w:numPr>
          <w:ilvl w:val="0"/>
          <w:numId w:val="24"/>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 xml:space="preserve">Creșterea eficienței utilizării bugetului comunal prin implicarea cetățenilor în procesul decizional și dezvoltarea inițiativelor comunitare; </w:t>
      </w:r>
    </w:p>
    <w:p w14:paraId="322B93C0" w14:textId="77777777" w:rsidR="001B4616" w:rsidRPr="008757B9" w:rsidRDefault="001B4616" w:rsidP="008757B9">
      <w:pPr>
        <w:numPr>
          <w:ilvl w:val="0"/>
          <w:numId w:val="24"/>
        </w:numPr>
        <w:shd w:val="clear" w:color="auto" w:fill="FFFFFF"/>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Îmbunătățirea dialogului dintre cetățeni și Primăria comunei Balatina;</w:t>
      </w:r>
    </w:p>
    <w:p w14:paraId="4CD00996" w14:textId="77777777" w:rsidR="001B4616" w:rsidRPr="008757B9" w:rsidRDefault="001B4616" w:rsidP="008757B9">
      <w:pPr>
        <w:numPr>
          <w:ilvl w:val="0"/>
          <w:numId w:val="24"/>
        </w:numPr>
        <w:shd w:val="clear" w:color="auto" w:fill="FFFFFF"/>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Adaptarea planurilor de activitate a Primăriei comunei Balatina la nevoile și așteptările cetățenilor pentru a îmbunătăți calitatea vieții în comuna Balatina;</w:t>
      </w:r>
    </w:p>
    <w:p w14:paraId="640C9B5A" w14:textId="77777777" w:rsidR="001B4616" w:rsidRPr="008757B9" w:rsidRDefault="001B4616" w:rsidP="008757B9">
      <w:pPr>
        <w:numPr>
          <w:ilvl w:val="0"/>
          <w:numId w:val="24"/>
        </w:numPr>
        <w:shd w:val="clear" w:color="auto" w:fill="FFFFFF"/>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Creșterea transparenței activității administrației publice locale;</w:t>
      </w:r>
    </w:p>
    <w:p w14:paraId="52B0C00F" w14:textId="77777777" w:rsidR="001B4616" w:rsidRPr="008757B9" w:rsidRDefault="001B4616" w:rsidP="008757B9">
      <w:pPr>
        <w:numPr>
          <w:ilvl w:val="0"/>
          <w:numId w:val="24"/>
        </w:numPr>
        <w:shd w:val="clear" w:color="auto" w:fill="FFFFFF"/>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Revitalizarea urbană a spațiilor degradate.</w:t>
      </w:r>
    </w:p>
    <w:p w14:paraId="61C4DCA9" w14:textId="77777777" w:rsidR="001B4616" w:rsidRPr="008757B9" w:rsidRDefault="001B4616" w:rsidP="008757B9">
      <w:pPr>
        <w:spacing w:after="0" w:line="240" w:lineRule="auto"/>
        <w:ind w:left="567"/>
        <w:jc w:val="center"/>
        <w:rPr>
          <w:rFonts w:ascii="Cambria" w:eastAsia="Calibri" w:hAnsi="Cambria"/>
          <w:sz w:val="24"/>
          <w:szCs w:val="24"/>
          <w:lang w:val="ro-RO"/>
        </w:rPr>
      </w:pPr>
    </w:p>
    <w:p w14:paraId="585217BC" w14:textId="77777777" w:rsidR="001B4616" w:rsidRPr="008757B9" w:rsidRDefault="001B4616" w:rsidP="008757B9">
      <w:pPr>
        <w:spacing w:after="0" w:line="240" w:lineRule="auto"/>
        <w:jc w:val="center"/>
        <w:rPr>
          <w:rFonts w:ascii="Cambria" w:eastAsia="Calibri" w:hAnsi="Cambria"/>
          <w:b/>
          <w:color w:val="0070C0"/>
          <w:sz w:val="24"/>
          <w:szCs w:val="24"/>
          <w:lang w:val="ro-RO"/>
        </w:rPr>
      </w:pPr>
      <w:r w:rsidRPr="008757B9">
        <w:rPr>
          <w:rFonts w:ascii="Cambria" w:eastAsia="Calibri" w:hAnsi="Cambria"/>
          <w:b/>
          <w:color w:val="0070C0"/>
          <w:sz w:val="24"/>
          <w:szCs w:val="24"/>
          <w:lang w:val="ro-RO"/>
        </w:rPr>
        <w:t>2. Prioritățile de finanțare</w:t>
      </w:r>
    </w:p>
    <w:p w14:paraId="4A6B623F" w14:textId="77777777" w:rsidR="00990FDC" w:rsidRDefault="00990FDC" w:rsidP="008757B9">
      <w:pPr>
        <w:spacing w:after="0" w:line="240" w:lineRule="auto"/>
        <w:jc w:val="both"/>
        <w:rPr>
          <w:rFonts w:ascii="Cambria" w:eastAsia="Calibri" w:hAnsi="Cambria"/>
          <w:sz w:val="24"/>
          <w:szCs w:val="24"/>
          <w:lang w:val="ro-RO"/>
        </w:rPr>
      </w:pPr>
    </w:p>
    <w:p w14:paraId="2D2F632C" w14:textId="3B3063A4"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2.1 În cadrul programului vor fi susținute proiectele conform următoarelor priorități:</w:t>
      </w:r>
    </w:p>
    <w:p w14:paraId="0DFC55B8" w14:textId="7DC6FB49" w:rsidR="001B4616" w:rsidRPr="008757B9" w:rsidRDefault="001B4616" w:rsidP="008757B9">
      <w:pPr>
        <w:numPr>
          <w:ilvl w:val="0"/>
          <w:numId w:val="42"/>
        </w:numPr>
        <w:autoSpaceDE w:val="0"/>
        <w:autoSpaceDN w:val="0"/>
        <w:adjustRightInd w:val="0"/>
        <w:spacing w:after="0" w:line="240" w:lineRule="auto"/>
        <w:ind w:left="851"/>
        <w:rPr>
          <w:rFonts w:ascii="Cambria" w:eastAsia="SimSun" w:hAnsi="Cambria"/>
          <w:sz w:val="24"/>
          <w:szCs w:val="24"/>
          <w:lang w:val="ro-RO"/>
        </w:rPr>
      </w:pPr>
      <w:r w:rsidRPr="008757B9">
        <w:rPr>
          <w:rFonts w:ascii="Cambria" w:eastAsia="SimSun" w:hAnsi="Cambria"/>
          <w:bCs/>
          <w:sz w:val="24"/>
          <w:szCs w:val="24"/>
          <w:lang w:val="ro-RO"/>
        </w:rPr>
        <w:t>Infrastructură stradală</w:t>
      </w:r>
    </w:p>
    <w:p w14:paraId="2471394E" w14:textId="55A32CE9" w:rsidR="001B4616" w:rsidRPr="008757B9" w:rsidRDefault="001B4616" w:rsidP="008757B9">
      <w:pPr>
        <w:numPr>
          <w:ilvl w:val="0"/>
          <w:numId w:val="42"/>
        </w:numPr>
        <w:autoSpaceDE w:val="0"/>
        <w:autoSpaceDN w:val="0"/>
        <w:adjustRightInd w:val="0"/>
        <w:spacing w:after="0" w:line="240" w:lineRule="auto"/>
        <w:ind w:left="851"/>
        <w:rPr>
          <w:rFonts w:ascii="Cambria" w:eastAsia="SimSun" w:hAnsi="Cambria"/>
          <w:sz w:val="24"/>
          <w:szCs w:val="24"/>
          <w:lang w:val="ro-RO"/>
        </w:rPr>
      </w:pPr>
      <w:r w:rsidRPr="008757B9">
        <w:rPr>
          <w:rFonts w:ascii="Cambria" w:eastAsia="SimSun" w:hAnsi="Cambria"/>
          <w:bCs/>
          <w:sz w:val="24"/>
          <w:szCs w:val="24"/>
          <w:lang w:val="ro-RO"/>
        </w:rPr>
        <w:t xml:space="preserve">Amenajare și activități </w:t>
      </w:r>
      <w:proofErr w:type="spellStart"/>
      <w:r w:rsidRPr="008757B9">
        <w:rPr>
          <w:rFonts w:ascii="Cambria" w:eastAsia="SimSun" w:hAnsi="Cambria"/>
          <w:bCs/>
          <w:sz w:val="24"/>
          <w:szCs w:val="24"/>
          <w:lang w:val="ro-RO"/>
        </w:rPr>
        <w:t>socio</w:t>
      </w:r>
      <w:proofErr w:type="spellEnd"/>
      <w:r w:rsidRPr="008757B9">
        <w:rPr>
          <w:rFonts w:ascii="Cambria" w:eastAsia="SimSun" w:hAnsi="Cambria"/>
          <w:bCs/>
          <w:sz w:val="24"/>
          <w:szCs w:val="24"/>
          <w:lang w:val="ro-RO"/>
        </w:rPr>
        <w:t>-culturale</w:t>
      </w:r>
    </w:p>
    <w:p w14:paraId="26B0276D" w14:textId="69CAC49E" w:rsidR="001B4616" w:rsidRPr="008757B9" w:rsidRDefault="001B4616" w:rsidP="008757B9">
      <w:pPr>
        <w:numPr>
          <w:ilvl w:val="0"/>
          <w:numId w:val="42"/>
        </w:numPr>
        <w:autoSpaceDE w:val="0"/>
        <w:autoSpaceDN w:val="0"/>
        <w:adjustRightInd w:val="0"/>
        <w:spacing w:after="0" w:line="240" w:lineRule="auto"/>
        <w:ind w:left="851"/>
        <w:rPr>
          <w:rFonts w:ascii="Cambria" w:eastAsia="SimSun" w:hAnsi="Cambria"/>
          <w:sz w:val="24"/>
          <w:szCs w:val="24"/>
          <w:lang w:val="ro-RO"/>
        </w:rPr>
      </w:pPr>
      <w:r w:rsidRPr="008757B9">
        <w:rPr>
          <w:rFonts w:ascii="Cambria" w:eastAsia="SimSun" w:hAnsi="Cambria"/>
          <w:sz w:val="24"/>
          <w:szCs w:val="24"/>
          <w:lang w:val="ro-RO"/>
        </w:rPr>
        <w:t>Eficientizarea Energetică a clădirilor publice</w:t>
      </w:r>
      <w:r w:rsidR="008757B9">
        <w:rPr>
          <w:rFonts w:ascii="Cambria" w:eastAsia="SimSun" w:hAnsi="Cambria"/>
          <w:sz w:val="24"/>
          <w:szCs w:val="24"/>
          <w:lang w:val="ro-RO"/>
        </w:rPr>
        <w:t xml:space="preserve"> </w:t>
      </w:r>
      <w:r w:rsidRPr="008757B9">
        <w:rPr>
          <w:rFonts w:ascii="Cambria" w:eastAsia="SimSun" w:hAnsi="Cambria"/>
          <w:sz w:val="24"/>
          <w:szCs w:val="24"/>
          <w:lang w:val="ro-RO"/>
        </w:rPr>
        <w:t xml:space="preserve">(Baterii solare și </w:t>
      </w:r>
      <w:r w:rsidR="00A202DC">
        <w:rPr>
          <w:rFonts w:ascii="Cambria" w:eastAsia="SimSun" w:hAnsi="Cambria"/>
          <w:sz w:val="24"/>
          <w:szCs w:val="24"/>
          <w:lang w:val="ro-RO"/>
        </w:rPr>
        <w:t>p</w:t>
      </w:r>
      <w:r w:rsidRPr="008757B9">
        <w:rPr>
          <w:rFonts w:ascii="Cambria" w:eastAsia="SimSun" w:hAnsi="Cambria"/>
          <w:sz w:val="24"/>
          <w:szCs w:val="24"/>
          <w:lang w:val="ro-RO"/>
        </w:rPr>
        <w:t>anouri fotovoltaice)</w:t>
      </w:r>
    </w:p>
    <w:p w14:paraId="4EE53C04" w14:textId="6FFEB731" w:rsidR="001B4616" w:rsidRPr="008757B9" w:rsidRDefault="001B4616" w:rsidP="008757B9">
      <w:pPr>
        <w:numPr>
          <w:ilvl w:val="0"/>
          <w:numId w:val="42"/>
        </w:numPr>
        <w:autoSpaceDE w:val="0"/>
        <w:autoSpaceDN w:val="0"/>
        <w:adjustRightInd w:val="0"/>
        <w:spacing w:after="0" w:line="240" w:lineRule="auto"/>
        <w:ind w:left="851"/>
        <w:rPr>
          <w:rFonts w:ascii="Cambria" w:eastAsia="SimSun" w:hAnsi="Cambria"/>
          <w:sz w:val="24"/>
          <w:szCs w:val="24"/>
          <w:lang w:val="ro-RO"/>
        </w:rPr>
      </w:pPr>
      <w:r w:rsidRPr="008757B9">
        <w:rPr>
          <w:rFonts w:ascii="Cambria" w:eastAsia="SimSun" w:hAnsi="Cambria"/>
          <w:sz w:val="24"/>
          <w:szCs w:val="24"/>
          <w:lang w:val="ro-RO"/>
        </w:rPr>
        <w:t>Dezvoltarea serviciilor sociale</w:t>
      </w:r>
    </w:p>
    <w:p w14:paraId="4B3C40DE" w14:textId="22E5DA1C" w:rsidR="001B4616" w:rsidRPr="008757B9" w:rsidRDefault="001B4616" w:rsidP="008757B9">
      <w:pPr>
        <w:numPr>
          <w:ilvl w:val="0"/>
          <w:numId w:val="42"/>
        </w:numPr>
        <w:autoSpaceDE w:val="0"/>
        <w:autoSpaceDN w:val="0"/>
        <w:adjustRightInd w:val="0"/>
        <w:spacing w:after="0" w:line="240" w:lineRule="auto"/>
        <w:ind w:left="851"/>
        <w:rPr>
          <w:rFonts w:ascii="Cambria" w:eastAsia="SimSun" w:hAnsi="Cambria"/>
          <w:sz w:val="24"/>
          <w:szCs w:val="24"/>
          <w:lang w:val="ro-RO"/>
        </w:rPr>
      </w:pPr>
      <w:r w:rsidRPr="008757B9">
        <w:rPr>
          <w:rFonts w:ascii="Cambria" w:eastAsia="SimSun" w:hAnsi="Cambria"/>
          <w:sz w:val="24"/>
          <w:szCs w:val="24"/>
          <w:lang w:val="ro-RO"/>
        </w:rPr>
        <w:t>Mobilitate, accesibilitate și siguranța circulației</w:t>
      </w:r>
      <w:bookmarkStart w:id="0" w:name="_GoBack"/>
      <w:bookmarkEnd w:id="0"/>
    </w:p>
    <w:p w14:paraId="61914F33" w14:textId="77777777" w:rsidR="001B4616" w:rsidRPr="008757B9" w:rsidRDefault="001B4616" w:rsidP="008757B9">
      <w:pPr>
        <w:numPr>
          <w:ilvl w:val="0"/>
          <w:numId w:val="42"/>
        </w:numPr>
        <w:autoSpaceDE w:val="0"/>
        <w:autoSpaceDN w:val="0"/>
        <w:adjustRightInd w:val="0"/>
        <w:spacing w:after="0" w:line="240" w:lineRule="auto"/>
        <w:ind w:left="851"/>
        <w:rPr>
          <w:rFonts w:ascii="Cambria" w:eastAsia="SimSun" w:hAnsi="Cambria"/>
          <w:sz w:val="24"/>
          <w:szCs w:val="24"/>
          <w:lang w:val="ro-RO"/>
        </w:rPr>
      </w:pPr>
      <w:r w:rsidRPr="008757B9">
        <w:rPr>
          <w:rFonts w:ascii="Cambria" w:eastAsia="SimSun" w:hAnsi="Cambria"/>
          <w:sz w:val="24"/>
          <w:szCs w:val="24"/>
          <w:lang w:val="ro-RO"/>
        </w:rPr>
        <w:t xml:space="preserve">Activități educaționale, sportive. </w:t>
      </w:r>
    </w:p>
    <w:p w14:paraId="1E984D78" w14:textId="77777777" w:rsidR="001B4616" w:rsidRPr="008757B9" w:rsidRDefault="001B4616" w:rsidP="008757B9">
      <w:pPr>
        <w:spacing w:after="0" w:line="240" w:lineRule="auto"/>
        <w:jc w:val="both"/>
        <w:rPr>
          <w:rFonts w:ascii="Cambria" w:eastAsia="Calibri" w:hAnsi="Cambria"/>
          <w:sz w:val="24"/>
          <w:szCs w:val="24"/>
          <w:lang w:val="ro-RO"/>
        </w:rPr>
      </w:pPr>
    </w:p>
    <w:p w14:paraId="53E0A452" w14:textId="77777777"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2.2 Se interzice alocarea mijloacelor financiare din bugetul comunal pentru:</w:t>
      </w:r>
    </w:p>
    <w:p w14:paraId="6C0CD2AD"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obiectele în proprietate privată</w:t>
      </w:r>
      <w:r w:rsidRPr="008757B9">
        <w:rPr>
          <w:rFonts w:ascii="Cambria" w:eastAsia="Calibri" w:hAnsi="Cambria"/>
          <w:sz w:val="24"/>
          <w:szCs w:val="24"/>
        </w:rPr>
        <w:t>;</w:t>
      </w:r>
    </w:p>
    <w:p w14:paraId="42FB1E79"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finanțarea edificiilor religioase, reparația sau construcția bisericii și alte servicii conexe;</w:t>
      </w:r>
    </w:p>
    <w:p w14:paraId="36CCE9E4"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sponsorizări personale pentru participare la conferințe sau congrese;</w:t>
      </w:r>
    </w:p>
    <w:p w14:paraId="6E3592D0"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datorii sau rezerve pentru pierderi;</w:t>
      </w:r>
    </w:p>
    <w:p w14:paraId="184E1E3D"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burse de studiu și/sau cursuri de specializare personale;</w:t>
      </w:r>
    </w:p>
    <w:p w14:paraId="07EADA90"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 xml:space="preserve">orice acțiune de natură comercială generatoare de profit imediat pentru </w:t>
      </w:r>
      <w:proofErr w:type="spellStart"/>
      <w:r w:rsidRPr="008757B9">
        <w:rPr>
          <w:rFonts w:ascii="Cambria" w:eastAsia="Calibri" w:hAnsi="Cambria"/>
          <w:sz w:val="24"/>
          <w:szCs w:val="24"/>
          <w:lang w:val="ro-RO"/>
        </w:rPr>
        <w:t>aplicantul</w:t>
      </w:r>
      <w:proofErr w:type="spellEnd"/>
      <w:r w:rsidRPr="008757B9">
        <w:rPr>
          <w:rFonts w:ascii="Cambria" w:eastAsia="Calibri" w:hAnsi="Cambria"/>
          <w:sz w:val="24"/>
          <w:szCs w:val="24"/>
          <w:lang w:val="ro-RO"/>
        </w:rPr>
        <w:t xml:space="preserve"> la finanțare sau pentru partenerul de proiect;</w:t>
      </w:r>
    </w:p>
    <w:p w14:paraId="57CF75F7"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cumpărarea de terenuri sau clădiri;</w:t>
      </w:r>
    </w:p>
    <w:p w14:paraId="4CED72A6"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credite părților terțe, amenzi și penalități;</w:t>
      </w:r>
    </w:p>
    <w:p w14:paraId="4C54360D"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costuri pentru angajarea personalului responsabil de asigurarea implementării proiectului din partea beneficiarului;</w:t>
      </w:r>
    </w:p>
    <w:p w14:paraId="55AA7234"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sponsorizarea activităților politice;</w:t>
      </w:r>
    </w:p>
    <w:p w14:paraId="06EC1ACC" w14:textId="77777777" w:rsidR="001B4616" w:rsidRPr="008757B9" w:rsidRDefault="001B4616" w:rsidP="008757B9">
      <w:pPr>
        <w:numPr>
          <w:ilvl w:val="0"/>
          <w:numId w:val="23"/>
        </w:numPr>
        <w:spacing w:after="0" w:line="240" w:lineRule="auto"/>
        <w:ind w:left="709"/>
        <w:contextualSpacing/>
        <w:jc w:val="both"/>
        <w:rPr>
          <w:rFonts w:ascii="Cambria" w:eastAsia="Calibri" w:hAnsi="Cambria"/>
          <w:sz w:val="24"/>
          <w:szCs w:val="24"/>
          <w:lang w:val="ro-RO"/>
        </w:rPr>
      </w:pPr>
      <w:r w:rsidRPr="008757B9">
        <w:rPr>
          <w:rFonts w:ascii="Cambria" w:eastAsia="Calibri" w:hAnsi="Cambria"/>
          <w:sz w:val="24"/>
          <w:szCs w:val="24"/>
          <w:lang w:val="ro-RO"/>
        </w:rPr>
        <w:t>procurări de bunuri pentru uz personal.</w:t>
      </w:r>
    </w:p>
    <w:p w14:paraId="2ACCB8C9" w14:textId="0686A2F8" w:rsidR="001B4616" w:rsidRDefault="001B4616" w:rsidP="008757B9">
      <w:pPr>
        <w:spacing w:after="0" w:line="240" w:lineRule="auto"/>
        <w:contextualSpacing/>
        <w:jc w:val="both"/>
        <w:rPr>
          <w:rFonts w:ascii="Cambria" w:eastAsia="Calibri" w:hAnsi="Cambria"/>
          <w:sz w:val="24"/>
          <w:szCs w:val="24"/>
          <w:lang w:val="ro-RO"/>
        </w:rPr>
      </w:pPr>
    </w:p>
    <w:p w14:paraId="7626BC49" w14:textId="77777777" w:rsidR="004A6028" w:rsidRPr="008757B9" w:rsidRDefault="004A6028" w:rsidP="008757B9">
      <w:pPr>
        <w:spacing w:after="0" w:line="240" w:lineRule="auto"/>
        <w:contextualSpacing/>
        <w:jc w:val="both"/>
        <w:rPr>
          <w:rFonts w:ascii="Cambria" w:eastAsia="Calibri" w:hAnsi="Cambria"/>
          <w:sz w:val="24"/>
          <w:szCs w:val="24"/>
          <w:lang w:val="ro-RO"/>
        </w:rPr>
      </w:pPr>
    </w:p>
    <w:p w14:paraId="0AD9C519" w14:textId="77777777" w:rsidR="001B4616" w:rsidRPr="008757B9" w:rsidRDefault="001B4616" w:rsidP="008757B9">
      <w:pPr>
        <w:spacing w:after="0" w:line="240" w:lineRule="auto"/>
        <w:contextualSpacing/>
        <w:jc w:val="center"/>
        <w:rPr>
          <w:rFonts w:ascii="Cambria" w:eastAsia="Calibri" w:hAnsi="Cambria"/>
          <w:b/>
          <w:bCs/>
          <w:color w:val="0070C0"/>
          <w:sz w:val="24"/>
          <w:szCs w:val="24"/>
          <w:lang w:val="ro-RO"/>
        </w:rPr>
      </w:pPr>
      <w:r w:rsidRPr="008757B9">
        <w:rPr>
          <w:rFonts w:ascii="Cambria" w:eastAsia="Calibri" w:hAnsi="Cambria"/>
          <w:b/>
          <w:bCs/>
          <w:color w:val="0070C0"/>
          <w:sz w:val="24"/>
          <w:szCs w:val="24"/>
          <w:lang w:val="ro-RO"/>
        </w:rPr>
        <w:lastRenderedPageBreak/>
        <w:t>3. Procedura de aplicare</w:t>
      </w:r>
    </w:p>
    <w:p w14:paraId="1AABE061" w14:textId="77777777" w:rsidR="00990FDC" w:rsidRDefault="00990FDC" w:rsidP="008757B9">
      <w:pPr>
        <w:spacing w:after="0" w:line="240" w:lineRule="auto"/>
        <w:jc w:val="both"/>
        <w:rPr>
          <w:rFonts w:ascii="Cambria" w:eastAsia="Calibri" w:hAnsi="Cambria"/>
          <w:sz w:val="24"/>
          <w:szCs w:val="24"/>
          <w:lang w:val="ro-RO"/>
        </w:rPr>
      </w:pPr>
    </w:p>
    <w:p w14:paraId="290104C7" w14:textId="015AFD16"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3.1 În cadrul programului pot aplica grupurile de inițiativă și asociațiile obștești din comuna Balatina, care întrunesc următoarele condiții:</w:t>
      </w:r>
    </w:p>
    <w:p w14:paraId="27210011" w14:textId="77777777" w:rsidR="001B4616" w:rsidRPr="008757B9" w:rsidRDefault="001B4616" w:rsidP="008757B9">
      <w:pPr>
        <w:numPr>
          <w:ilvl w:val="0"/>
          <w:numId w:val="35"/>
        </w:numPr>
        <w:spacing w:after="0" w:line="240" w:lineRule="auto"/>
        <w:ind w:left="993"/>
        <w:contextualSpacing/>
        <w:jc w:val="both"/>
        <w:rPr>
          <w:rFonts w:ascii="Cambria" w:eastAsia="Calibri" w:hAnsi="Cambria"/>
          <w:b/>
          <w:sz w:val="24"/>
          <w:szCs w:val="24"/>
          <w:lang w:val="ro-RO"/>
        </w:rPr>
      </w:pPr>
      <w:r w:rsidRPr="008757B9">
        <w:rPr>
          <w:rFonts w:ascii="Cambria" w:eastAsia="Calibri" w:hAnsi="Cambria"/>
          <w:b/>
          <w:sz w:val="24"/>
          <w:szCs w:val="24"/>
          <w:lang w:val="ro-RO"/>
        </w:rPr>
        <w:t>Grupurile de inițiativă:</w:t>
      </w:r>
    </w:p>
    <w:p w14:paraId="380C4160" w14:textId="77777777" w:rsidR="001B4616" w:rsidRPr="008757B9" w:rsidRDefault="001B4616" w:rsidP="008757B9">
      <w:pPr>
        <w:numPr>
          <w:ilvl w:val="1"/>
          <w:numId w:val="35"/>
        </w:numPr>
        <w:spacing w:after="0" w:line="240" w:lineRule="auto"/>
        <w:ind w:left="993"/>
        <w:contextualSpacing/>
        <w:jc w:val="both"/>
        <w:rPr>
          <w:rFonts w:ascii="Cambria" w:eastAsia="Calibri" w:hAnsi="Cambria"/>
          <w:sz w:val="24"/>
          <w:szCs w:val="24"/>
          <w:lang w:val="ro-RO"/>
        </w:rPr>
      </w:pPr>
      <w:r w:rsidRPr="008757B9">
        <w:rPr>
          <w:rFonts w:ascii="Cambria" w:eastAsia="Calibri" w:hAnsi="Cambria"/>
          <w:sz w:val="24"/>
          <w:szCs w:val="24"/>
          <w:lang w:val="ro-RO"/>
        </w:rPr>
        <w:t>Dețin procesul verbal de constituire a grupului de inițiativă și de numire a liderului grupului de inițiativă;</w:t>
      </w:r>
    </w:p>
    <w:p w14:paraId="4934D85D" w14:textId="77777777" w:rsidR="001B4616" w:rsidRPr="008757B9" w:rsidRDefault="001B4616" w:rsidP="008757B9">
      <w:pPr>
        <w:numPr>
          <w:ilvl w:val="1"/>
          <w:numId w:val="35"/>
        </w:numPr>
        <w:spacing w:after="0" w:line="240" w:lineRule="auto"/>
        <w:ind w:left="993"/>
        <w:contextualSpacing/>
        <w:jc w:val="both"/>
        <w:rPr>
          <w:rFonts w:ascii="Cambria" w:eastAsia="Calibri" w:hAnsi="Cambria"/>
          <w:sz w:val="24"/>
          <w:szCs w:val="24"/>
          <w:lang w:val="ro-RO"/>
        </w:rPr>
      </w:pPr>
      <w:r w:rsidRPr="008757B9">
        <w:rPr>
          <w:rFonts w:ascii="Cambria" w:eastAsia="Calibri" w:hAnsi="Cambria"/>
          <w:sz w:val="24"/>
          <w:szCs w:val="24"/>
          <w:lang w:val="ro-RO"/>
        </w:rPr>
        <w:t>Este format minim din 3 persoane cu vârsta de peste 18 ani.</w:t>
      </w:r>
    </w:p>
    <w:p w14:paraId="0B5D557C" w14:textId="77777777" w:rsidR="001B4616" w:rsidRPr="008757B9" w:rsidRDefault="001B4616" w:rsidP="008757B9">
      <w:pPr>
        <w:numPr>
          <w:ilvl w:val="0"/>
          <w:numId w:val="35"/>
        </w:numPr>
        <w:spacing w:after="0" w:line="240" w:lineRule="auto"/>
        <w:ind w:left="993"/>
        <w:contextualSpacing/>
        <w:jc w:val="both"/>
        <w:rPr>
          <w:rFonts w:ascii="Cambria" w:eastAsia="Calibri" w:hAnsi="Cambria"/>
          <w:sz w:val="24"/>
          <w:szCs w:val="24"/>
          <w:lang w:val="ro-RO"/>
        </w:rPr>
      </w:pPr>
      <w:r w:rsidRPr="008757B9">
        <w:rPr>
          <w:rFonts w:ascii="Cambria" w:eastAsia="Calibri" w:hAnsi="Cambria"/>
          <w:b/>
          <w:sz w:val="24"/>
          <w:szCs w:val="24"/>
          <w:lang w:val="ro-RO"/>
        </w:rPr>
        <w:t xml:space="preserve">Asociațiile obștești, </w:t>
      </w:r>
      <w:r w:rsidRPr="008757B9">
        <w:rPr>
          <w:rFonts w:ascii="Cambria" w:eastAsia="Calibri" w:hAnsi="Cambria"/>
          <w:sz w:val="24"/>
          <w:szCs w:val="24"/>
          <w:lang w:val="ro-RO"/>
        </w:rPr>
        <w:t xml:space="preserve">pot participa dacă sunt înregistrate conform Legii nr.86/2020 privind organizațiile necomerciale. </w:t>
      </w:r>
    </w:p>
    <w:p w14:paraId="16A52687" w14:textId="77777777" w:rsidR="001B4616" w:rsidRPr="008757B9" w:rsidRDefault="001B4616" w:rsidP="008757B9">
      <w:pPr>
        <w:spacing w:after="0" w:line="240" w:lineRule="auto"/>
        <w:contextualSpacing/>
        <w:jc w:val="both"/>
        <w:rPr>
          <w:rFonts w:ascii="Cambria" w:eastAsia="Calibri" w:hAnsi="Cambria"/>
          <w:sz w:val="24"/>
          <w:szCs w:val="24"/>
          <w:lang w:val="ro-RO"/>
        </w:rPr>
      </w:pPr>
    </w:p>
    <w:p w14:paraId="58C3D086" w14:textId="77777777"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3.2 Dosarul solicitanților va conține actele prevăzute mai jos:</w:t>
      </w:r>
    </w:p>
    <w:p w14:paraId="6B238975" w14:textId="77777777" w:rsidR="001B4616" w:rsidRPr="008757B9" w:rsidRDefault="001B4616" w:rsidP="008757B9">
      <w:pPr>
        <w:numPr>
          <w:ilvl w:val="0"/>
          <w:numId w:val="22"/>
        </w:numPr>
        <w:spacing w:after="0" w:line="240" w:lineRule="auto"/>
        <w:ind w:left="567"/>
        <w:jc w:val="both"/>
        <w:rPr>
          <w:rFonts w:ascii="Cambria" w:eastAsia="Calibri" w:hAnsi="Cambria"/>
          <w:sz w:val="24"/>
          <w:szCs w:val="24"/>
          <w:lang w:val="ro-RO"/>
        </w:rPr>
      </w:pPr>
      <w:r w:rsidRPr="008757B9">
        <w:rPr>
          <w:rFonts w:ascii="Cambria" w:eastAsia="Calibri" w:hAnsi="Cambria"/>
          <w:sz w:val="24"/>
          <w:szCs w:val="24"/>
          <w:lang w:val="ro-RO"/>
        </w:rPr>
        <w:t>Formularul de solicitare a finanțării, conform anexei nr.1;</w:t>
      </w:r>
    </w:p>
    <w:p w14:paraId="4D5D331B" w14:textId="77777777" w:rsidR="001B4616" w:rsidRPr="008757B9" w:rsidRDefault="001B4616" w:rsidP="008757B9">
      <w:pPr>
        <w:numPr>
          <w:ilvl w:val="0"/>
          <w:numId w:val="22"/>
        </w:numPr>
        <w:spacing w:after="0" w:line="240" w:lineRule="auto"/>
        <w:ind w:left="567"/>
        <w:jc w:val="both"/>
        <w:rPr>
          <w:rFonts w:ascii="Cambria" w:eastAsia="Calibri" w:hAnsi="Cambria"/>
          <w:sz w:val="24"/>
          <w:szCs w:val="24"/>
          <w:lang w:val="ro-RO"/>
        </w:rPr>
      </w:pPr>
      <w:r w:rsidRPr="008757B9">
        <w:rPr>
          <w:rFonts w:ascii="Cambria" w:eastAsia="Calibri" w:hAnsi="Cambria"/>
          <w:sz w:val="24"/>
          <w:szCs w:val="24"/>
          <w:lang w:val="ro-RO"/>
        </w:rPr>
        <w:t>Procesul verbal al adunării grupului de inițiativă și altor persoane interesate în implementarea proiectului, conform anexei nr. 2;</w:t>
      </w:r>
    </w:p>
    <w:p w14:paraId="0B7E7857" w14:textId="77777777" w:rsidR="001B4616" w:rsidRPr="008757B9" w:rsidRDefault="001B4616" w:rsidP="008757B9">
      <w:pPr>
        <w:numPr>
          <w:ilvl w:val="0"/>
          <w:numId w:val="22"/>
        </w:numPr>
        <w:spacing w:after="0" w:line="240" w:lineRule="auto"/>
        <w:ind w:left="567"/>
        <w:jc w:val="both"/>
        <w:rPr>
          <w:rFonts w:ascii="Cambria" w:eastAsia="Calibri" w:hAnsi="Cambria"/>
          <w:sz w:val="24"/>
          <w:szCs w:val="24"/>
          <w:lang w:val="ro-RO"/>
        </w:rPr>
      </w:pPr>
      <w:r w:rsidRPr="008757B9">
        <w:rPr>
          <w:rFonts w:ascii="Cambria" w:eastAsia="Calibri" w:hAnsi="Cambria"/>
          <w:sz w:val="24"/>
          <w:szCs w:val="24"/>
          <w:lang w:val="ro-RO"/>
        </w:rPr>
        <w:t xml:space="preserve">În cazul în care proiectul prevede lucrări de construcție, este necesară prezentarea devizului de cheltuieli, care va fi elaborat de un specialist în domeniu, conform solicitării în scris a </w:t>
      </w:r>
      <w:proofErr w:type="spellStart"/>
      <w:r w:rsidRPr="008757B9">
        <w:rPr>
          <w:rFonts w:ascii="Cambria" w:eastAsia="Calibri" w:hAnsi="Cambria"/>
          <w:sz w:val="24"/>
          <w:szCs w:val="24"/>
          <w:lang w:val="ro-RO"/>
        </w:rPr>
        <w:t>aplicantului</w:t>
      </w:r>
      <w:proofErr w:type="spellEnd"/>
      <w:r w:rsidRPr="008757B9">
        <w:rPr>
          <w:rFonts w:ascii="Cambria" w:eastAsia="Calibri" w:hAnsi="Cambria"/>
          <w:sz w:val="24"/>
          <w:szCs w:val="24"/>
          <w:lang w:val="ro-RO"/>
        </w:rPr>
        <w:t xml:space="preserve"> în termen de cel mult 15 zile calendaristice de la lansarea apelului conform anexei nr. 3. Solicitantul apelului va prezenta devizul de cheltuieli în termen de cel mult 20 zile calendaristice din data solicitării.</w:t>
      </w:r>
    </w:p>
    <w:p w14:paraId="0DDB59CE" w14:textId="77777777" w:rsidR="001B4616" w:rsidRPr="008757B9" w:rsidRDefault="001B4616" w:rsidP="008757B9">
      <w:pPr>
        <w:numPr>
          <w:ilvl w:val="0"/>
          <w:numId w:val="22"/>
        </w:numPr>
        <w:spacing w:after="0" w:line="240" w:lineRule="auto"/>
        <w:ind w:left="567"/>
        <w:jc w:val="both"/>
        <w:rPr>
          <w:rFonts w:ascii="Cambria" w:eastAsia="Calibri" w:hAnsi="Cambria"/>
          <w:sz w:val="24"/>
          <w:szCs w:val="24"/>
          <w:lang w:val="ro-RO"/>
        </w:rPr>
      </w:pPr>
      <w:r w:rsidRPr="008757B9">
        <w:rPr>
          <w:rFonts w:ascii="Cambria" w:eastAsia="Calibri" w:hAnsi="Cambria"/>
          <w:sz w:val="24"/>
          <w:szCs w:val="24"/>
          <w:lang w:val="ro-RO"/>
        </w:rPr>
        <w:t>Alte documente considerate relevante(fotografii, hărți, machete, desene etc.).</w:t>
      </w:r>
    </w:p>
    <w:p w14:paraId="69C32256" w14:textId="77777777" w:rsidR="008757B9" w:rsidRDefault="008757B9" w:rsidP="008757B9">
      <w:pPr>
        <w:spacing w:after="0" w:line="240" w:lineRule="auto"/>
        <w:jc w:val="both"/>
        <w:rPr>
          <w:rFonts w:ascii="Cambria" w:eastAsia="Calibri" w:hAnsi="Cambria"/>
          <w:sz w:val="24"/>
          <w:szCs w:val="24"/>
          <w:lang w:val="ro-RO"/>
        </w:rPr>
      </w:pPr>
    </w:p>
    <w:p w14:paraId="3310F028" w14:textId="50ED25B4" w:rsidR="001B4616"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3.3 Concursul se desfășoară în următoarele etape:</w:t>
      </w:r>
    </w:p>
    <w:p w14:paraId="34CC47FA" w14:textId="77777777" w:rsidR="00447B17" w:rsidRPr="008757B9" w:rsidRDefault="00447B17" w:rsidP="008757B9">
      <w:pPr>
        <w:spacing w:after="0" w:line="240" w:lineRule="auto"/>
        <w:jc w:val="both"/>
        <w:rPr>
          <w:rFonts w:ascii="Cambria" w:eastAsia="Calibri" w:hAnsi="Cambria"/>
          <w:sz w:val="24"/>
          <w:szCs w:val="24"/>
          <w:lang w:val="ro-RO"/>
        </w:rPr>
      </w:pPr>
    </w:p>
    <w:tbl>
      <w:tblPr>
        <w:tblStyle w:val="12"/>
        <w:tblW w:w="10354" w:type="dxa"/>
        <w:jc w:val="center"/>
        <w:tblLook w:val="04A0" w:firstRow="1" w:lastRow="0" w:firstColumn="1" w:lastColumn="0" w:noHBand="0" w:noVBand="1"/>
      </w:tblPr>
      <w:tblGrid>
        <w:gridCol w:w="8222"/>
        <w:gridCol w:w="2132"/>
      </w:tblGrid>
      <w:tr w:rsidR="001B4616" w:rsidRPr="008757B9" w14:paraId="3E559C8D" w14:textId="77777777" w:rsidTr="004A6028">
        <w:trPr>
          <w:jc w:val="center"/>
        </w:trPr>
        <w:tc>
          <w:tcPr>
            <w:tcW w:w="8222" w:type="dxa"/>
            <w:shd w:val="clear" w:color="auto" w:fill="DEEAF6" w:themeFill="accent5" w:themeFillTint="33"/>
          </w:tcPr>
          <w:p w14:paraId="620509C8" w14:textId="77777777" w:rsidR="001B4616" w:rsidRPr="008757B9" w:rsidRDefault="001B4616" w:rsidP="008757B9">
            <w:pPr>
              <w:ind w:firstLine="164"/>
              <w:jc w:val="both"/>
              <w:rPr>
                <w:rFonts w:ascii="Cambria" w:eastAsia="Calibri" w:hAnsi="Cambria"/>
                <w:b/>
                <w:bCs/>
                <w:sz w:val="24"/>
                <w:szCs w:val="24"/>
                <w:lang w:val="ro-RO"/>
              </w:rPr>
            </w:pPr>
            <w:r w:rsidRPr="008757B9">
              <w:rPr>
                <w:rFonts w:ascii="Cambria" w:eastAsia="Calibri" w:hAnsi="Cambria"/>
                <w:b/>
                <w:bCs/>
                <w:sz w:val="24"/>
                <w:szCs w:val="24"/>
                <w:lang w:val="ro-RO"/>
              </w:rPr>
              <w:t>Etapele concursului</w:t>
            </w:r>
          </w:p>
        </w:tc>
        <w:tc>
          <w:tcPr>
            <w:tcW w:w="2132" w:type="dxa"/>
            <w:shd w:val="clear" w:color="auto" w:fill="DEEAF6" w:themeFill="accent5" w:themeFillTint="33"/>
          </w:tcPr>
          <w:p w14:paraId="5DA50FBE" w14:textId="77777777" w:rsidR="001B4616" w:rsidRDefault="001B4616" w:rsidP="008757B9">
            <w:pPr>
              <w:jc w:val="both"/>
              <w:rPr>
                <w:rFonts w:ascii="Cambria" w:eastAsia="Calibri" w:hAnsi="Cambria"/>
                <w:b/>
                <w:bCs/>
                <w:sz w:val="24"/>
                <w:szCs w:val="24"/>
                <w:lang w:val="ro-RO"/>
              </w:rPr>
            </w:pPr>
            <w:r w:rsidRPr="008757B9">
              <w:rPr>
                <w:rFonts w:ascii="Cambria" w:eastAsia="Calibri" w:hAnsi="Cambria"/>
                <w:b/>
                <w:bCs/>
                <w:sz w:val="24"/>
                <w:szCs w:val="24"/>
                <w:lang w:val="ro-RO"/>
              </w:rPr>
              <w:t>Termen de implementare</w:t>
            </w:r>
          </w:p>
          <w:p w14:paraId="76553816" w14:textId="0549072D" w:rsidR="00BF410B" w:rsidRPr="008757B9" w:rsidRDefault="00BF410B" w:rsidP="008757B9">
            <w:pPr>
              <w:jc w:val="both"/>
              <w:rPr>
                <w:rFonts w:ascii="Cambria" w:eastAsia="Calibri" w:hAnsi="Cambria"/>
                <w:b/>
                <w:bCs/>
                <w:sz w:val="24"/>
                <w:szCs w:val="24"/>
                <w:lang w:val="ro-RO"/>
              </w:rPr>
            </w:pPr>
          </w:p>
        </w:tc>
      </w:tr>
      <w:tr w:rsidR="001B4616" w:rsidRPr="008757B9" w14:paraId="4134F5C9" w14:textId="77777777" w:rsidTr="004A6028">
        <w:trPr>
          <w:jc w:val="center"/>
        </w:trPr>
        <w:tc>
          <w:tcPr>
            <w:tcW w:w="8222" w:type="dxa"/>
          </w:tcPr>
          <w:p w14:paraId="7563B119" w14:textId="77777777" w:rsidR="001B4616" w:rsidRPr="008757B9" w:rsidRDefault="001B4616" w:rsidP="008757B9">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 xml:space="preserve">Publicarea anunțului privind lansarea apelului de proiecte prin intermediul site-ului </w:t>
            </w:r>
            <w:hyperlink r:id="rId16" w:history="1">
              <w:r w:rsidRPr="008757B9">
                <w:rPr>
                  <w:rStyle w:val="Hyperlink"/>
                  <w:rFonts w:ascii="Cambria" w:eastAsia="Calibri" w:hAnsi="Cambria"/>
                  <w:sz w:val="24"/>
                  <w:szCs w:val="24"/>
                  <w:lang w:val="ro-RO"/>
                </w:rPr>
                <w:t>www.balatina.md</w:t>
              </w:r>
            </w:hyperlink>
            <w:r w:rsidRPr="008757B9">
              <w:rPr>
                <w:rFonts w:ascii="Cambria" w:eastAsia="Calibri" w:hAnsi="Cambria"/>
                <w:sz w:val="24"/>
                <w:szCs w:val="24"/>
                <w:lang w:val="ro-RO"/>
              </w:rPr>
              <w:t>, rețelele de socializare și a mass-mediei locale</w:t>
            </w:r>
          </w:p>
        </w:tc>
        <w:tc>
          <w:tcPr>
            <w:tcW w:w="2132" w:type="dxa"/>
          </w:tcPr>
          <w:p w14:paraId="0C8E1128" w14:textId="17828585" w:rsidR="001B4616" w:rsidRPr="00BF410B" w:rsidRDefault="00BF410B" w:rsidP="008757B9">
            <w:pPr>
              <w:jc w:val="both"/>
              <w:rPr>
                <w:rFonts w:ascii="Cambria" w:eastAsia="Calibri" w:hAnsi="Cambria"/>
                <w:b/>
                <w:sz w:val="24"/>
                <w:szCs w:val="24"/>
                <w:lang w:val="ro-RO"/>
              </w:rPr>
            </w:pPr>
            <w:r w:rsidRPr="00BF410B">
              <w:rPr>
                <w:rFonts w:ascii="Cambria" w:eastAsia="Calibri" w:hAnsi="Cambria"/>
                <w:b/>
                <w:sz w:val="24"/>
                <w:szCs w:val="24"/>
                <w:lang w:val="ro-RO"/>
              </w:rPr>
              <w:t>15 Mai 2023</w:t>
            </w:r>
          </w:p>
        </w:tc>
      </w:tr>
      <w:tr w:rsidR="001B4616" w:rsidRPr="008757B9" w14:paraId="3BB46448" w14:textId="77777777" w:rsidTr="004A6028">
        <w:trPr>
          <w:jc w:val="center"/>
        </w:trPr>
        <w:tc>
          <w:tcPr>
            <w:tcW w:w="8222" w:type="dxa"/>
          </w:tcPr>
          <w:p w14:paraId="27C5FA16" w14:textId="77777777" w:rsidR="001B4616" w:rsidRPr="008757B9" w:rsidRDefault="001B4616" w:rsidP="008757B9">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Termenul limită de depunere a formularului complet de aplicare</w:t>
            </w:r>
          </w:p>
        </w:tc>
        <w:tc>
          <w:tcPr>
            <w:tcW w:w="2132" w:type="dxa"/>
          </w:tcPr>
          <w:p w14:paraId="7117DE34" w14:textId="790348DB" w:rsidR="001B4616" w:rsidRPr="00BF410B" w:rsidRDefault="00BF410B" w:rsidP="008757B9">
            <w:pPr>
              <w:rPr>
                <w:rFonts w:ascii="Cambria" w:eastAsia="Calibri" w:hAnsi="Cambria"/>
                <w:b/>
                <w:sz w:val="24"/>
                <w:szCs w:val="24"/>
                <w:lang w:val="ro-RO"/>
              </w:rPr>
            </w:pPr>
            <w:r w:rsidRPr="00BF410B">
              <w:rPr>
                <w:rFonts w:ascii="Cambria" w:eastAsia="Calibri" w:hAnsi="Cambria"/>
                <w:b/>
                <w:sz w:val="24"/>
                <w:szCs w:val="24"/>
                <w:lang w:val="ro-RO"/>
              </w:rPr>
              <w:t>2 iunie 2023</w:t>
            </w:r>
          </w:p>
        </w:tc>
      </w:tr>
      <w:tr w:rsidR="001B4616" w:rsidRPr="008757B9" w14:paraId="1BDC9E66" w14:textId="77777777" w:rsidTr="004A6028">
        <w:trPr>
          <w:jc w:val="center"/>
        </w:trPr>
        <w:tc>
          <w:tcPr>
            <w:tcW w:w="8222" w:type="dxa"/>
          </w:tcPr>
          <w:p w14:paraId="1277ED82" w14:textId="77777777" w:rsidR="001B4616" w:rsidRPr="008757B9" w:rsidRDefault="001B4616" w:rsidP="008757B9">
            <w:pPr>
              <w:pStyle w:val="Listparagraf"/>
              <w:numPr>
                <w:ilvl w:val="0"/>
                <w:numId w:val="39"/>
              </w:numPr>
              <w:ind w:left="0" w:firstLine="321"/>
              <w:jc w:val="both"/>
              <w:rPr>
                <w:rFonts w:ascii="Cambria" w:eastAsia="Calibri" w:hAnsi="Cambria"/>
                <w:sz w:val="24"/>
                <w:szCs w:val="24"/>
                <w:lang w:val="ro-RO"/>
              </w:rPr>
            </w:pPr>
            <w:r w:rsidRPr="008757B9">
              <w:rPr>
                <w:rFonts w:ascii="Cambria" w:eastAsia="Calibri" w:hAnsi="Cambria"/>
                <w:sz w:val="24"/>
                <w:szCs w:val="24"/>
                <w:lang w:val="ro-RO"/>
              </w:rPr>
              <w:t>Verificarea îndeplinirii condițiilor administrative de participare și publicarea listei proiectelor validate de comisia de evaluare</w:t>
            </w:r>
          </w:p>
        </w:tc>
        <w:tc>
          <w:tcPr>
            <w:tcW w:w="2132" w:type="dxa"/>
          </w:tcPr>
          <w:p w14:paraId="1DDF556B" w14:textId="00A93F01" w:rsidR="001B4616" w:rsidRPr="00BF410B" w:rsidRDefault="004F32C3" w:rsidP="008757B9">
            <w:pPr>
              <w:jc w:val="both"/>
              <w:rPr>
                <w:rFonts w:ascii="Cambria" w:eastAsia="Calibri" w:hAnsi="Cambria"/>
                <w:b/>
                <w:sz w:val="24"/>
                <w:szCs w:val="24"/>
                <w:lang w:val="ro-RO"/>
              </w:rPr>
            </w:pPr>
            <w:r>
              <w:rPr>
                <w:rFonts w:ascii="Cambria" w:eastAsia="Calibri" w:hAnsi="Cambria"/>
                <w:b/>
                <w:sz w:val="24"/>
                <w:szCs w:val="24"/>
                <w:lang w:val="ro-RO"/>
              </w:rPr>
              <w:t>7</w:t>
            </w:r>
            <w:r w:rsidR="00BF410B" w:rsidRPr="00BF410B">
              <w:rPr>
                <w:rFonts w:ascii="Cambria" w:eastAsia="Calibri" w:hAnsi="Cambria"/>
                <w:b/>
                <w:sz w:val="24"/>
                <w:szCs w:val="24"/>
                <w:lang w:val="ro-RO"/>
              </w:rPr>
              <w:t xml:space="preserve"> iunie 2023</w:t>
            </w:r>
          </w:p>
        </w:tc>
      </w:tr>
      <w:tr w:rsidR="001B4616" w:rsidRPr="008757B9" w14:paraId="46F13941" w14:textId="77777777" w:rsidTr="004A6028">
        <w:trPr>
          <w:jc w:val="center"/>
        </w:trPr>
        <w:tc>
          <w:tcPr>
            <w:tcW w:w="8222" w:type="dxa"/>
          </w:tcPr>
          <w:p w14:paraId="79B56F31" w14:textId="77777777" w:rsidR="001B4616" w:rsidRPr="008757B9" w:rsidRDefault="001B4616" w:rsidP="008757B9">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 xml:space="preserve">Elaborarea devizelor de cheltuieli (valabil pentru proiectele care includ lucrări de construcții în baza solicitării depuse de </w:t>
            </w:r>
            <w:proofErr w:type="spellStart"/>
            <w:r w:rsidRPr="008757B9">
              <w:rPr>
                <w:rFonts w:ascii="Cambria" w:eastAsia="Calibri" w:hAnsi="Cambria"/>
                <w:sz w:val="24"/>
                <w:szCs w:val="24"/>
                <w:lang w:val="ro-RO"/>
              </w:rPr>
              <w:t>aplicant</w:t>
            </w:r>
            <w:proofErr w:type="spellEnd"/>
            <w:r w:rsidRPr="008757B9">
              <w:rPr>
                <w:rFonts w:ascii="Cambria" w:eastAsia="Calibri" w:hAnsi="Cambria"/>
                <w:sz w:val="24"/>
                <w:szCs w:val="24"/>
                <w:lang w:val="ro-RO"/>
              </w:rPr>
              <w:t>)</w:t>
            </w:r>
          </w:p>
        </w:tc>
        <w:tc>
          <w:tcPr>
            <w:tcW w:w="2132" w:type="dxa"/>
          </w:tcPr>
          <w:p w14:paraId="40779739" w14:textId="24AE6488" w:rsidR="001B4616" w:rsidRPr="00346E65" w:rsidRDefault="00346E65" w:rsidP="008757B9">
            <w:pPr>
              <w:rPr>
                <w:rFonts w:ascii="Cambria" w:eastAsia="Calibri" w:hAnsi="Cambria"/>
                <w:b/>
                <w:sz w:val="24"/>
                <w:szCs w:val="24"/>
                <w:lang w:val="ro-RO"/>
              </w:rPr>
            </w:pPr>
            <w:r w:rsidRPr="00346E65">
              <w:rPr>
                <w:rFonts w:ascii="Cambria" w:eastAsia="Calibri" w:hAnsi="Cambria"/>
                <w:b/>
                <w:sz w:val="24"/>
                <w:szCs w:val="24"/>
                <w:lang w:val="ro-RO"/>
              </w:rPr>
              <w:t>15</w:t>
            </w:r>
            <w:r w:rsidR="001B4616" w:rsidRPr="00346E65">
              <w:rPr>
                <w:rFonts w:ascii="Cambria" w:eastAsia="Calibri" w:hAnsi="Cambria"/>
                <w:b/>
                <w:sz w:val="24"/>
                <w:szCs w:val="24"/>
                <w:lang w:val="ro-RO"/>
              </w:rPr>
              <w:t xml:space="preserve"> </w:t>
            </w:r>
            <w:r w:rsidRPr="00346E65">
              <w:rPr>
                <w:rFonts w:ascii="Cambria" w:eastAsia="Calibri" w:hAnsi="Cambria"/>
                <w:b/>
                <w:sz w:val="24"/>
                <w:szCs w:val="24"/>
                <w:lang w:val="ro-RO"/>
              </w:rPr>
              <w:t>iunie 2023</w:t>
            </w:r>
          </w:p>
        </w:tc>
      </w:tr>
      <w:tr w:rsidR="001B4616" w:rsidRPr="008757B9" w14:paraId="0DE2884E" w14:textId="77777777" w:rsidTr="004A6028">
        <w:trPr>
          <w:jc w:val="center"/>
        </w:trPr>
        <w:tc>
          <w:tcPr>
            <w:tcW w:w="8222" w:type="dxa"/>
          </w:tcPr>
          <w:p w14:paraId="2F2E3A65" w14:textId="77777777" w:rsidR="001B4616" w:rsidRPr="008757B9" w:rsidRDefault="001B4616" w:rsidP="008757B9">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Verificarea îndeplinirii condițiilor tehnice și publicarea listei proiectelor validate de comisia de evaluare</w:t>
            </w:r>
          </w:p>
        </w:tc>
        <w:tc>
          <w:tcPr>
            <w:tcW w:w="2132" w:type="dxa"/>
          </w:tcPr>
          <w:p w14:paraId="1B830EFC" w14:textId="3BC2B307" w:rsidR="001B4616" w:rsidRPr="00346E65" w:rsidRDefault="00346E65" w:rsidP="008757B9">
            <w:pPr>
              <w:rPr>
                <w:rFonts w:ascii="Cambria" w:eastAsia="Calibri" w:hAnsi="Cambria"/>
                <w:b/>
                <w:sz w:val="24"/>
                <w:szCs w:val="24"/>
                <w:lang w:val="ro-RO"/>
              </w:rPr>
            </w:pPr>
            <w:r w:rsidRPr="00346E65">
              <w:rPr>
                <w:rFonts w:ascii="Cambria" w:eastAsia="Calibri" w:hAnsi="Cambria"/>
                <w:b/>
                <w:sz w:val="24"/>
                <w:szCs w:val="24"/>
                <w:lang w:val="ro-RO"/>
              </w:rPr>
              <w:t>20 iunie 2023</w:t>
            </w:r>
          </w:p>
        </w:tc>
      </w:tr>
      <w:tr w:rsidR="00346E65" w:rsidRPr="008757B9" w14:paraId="4DF0EFF1" w14:textId="77777777" w:rsidTr="004A6028">
        <w:trPr>
          <w:jc w:val="center"/>
        </w:trPr>
        <w:tc>
          <w:tcPr>
            <w:tcW w:w="8222" w:type="dxa"/>
          </w:tcPr>
          <w:p w14:paraId="4693D900" w14:textId="77777777" w:rsidR="00346E65" w:rsidRPr="008757B9" w:rsidRDefault="00346E65" w:rsidP="00346E65">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Comunicarea publică a rezultatelor selecției tehnice</w:t>
            </w:r>
          </w:p>
        </w:tc>
        <w:tc>
          <w:tcPr>
            <w:tcW w:w="2132" w:type="dxa"/>
          </w:tcPr>
          <w:p w14:paraId="30F8A579" w14:textId="3108BCB8" w:rsidR="00346E65" w:rsidRPr="008757B9" w:rsidRDefault="00346E65" w:rsidP="00346E65">
            <w:pPr>
              <w:rPr>
                <w:rFonts w:ascii="Cambria" w:eastAsia="Calibri" w:hAnsi="Cambria"/>
                <w:sz w:val="24"/>
                <w:szCs w:val="24"/>
                <w:lang w:val="ro-RO"/>
              </w:rPr>
            </w:pPr>
            <w:r w:rsidRPr="00346E65">
              <w:rPr>
                <w:rFonts w:ascii="Cambria" w:eastAsia="Calibri" w:hAnsi="Cambria"/>
                <w:b/>
                <w:sz w:val="24"/>
                <w:szCs w:val="24"/>
                <w:lang w:val="ro-RO"/>
              </w:rPr>
              <w:t>2</w:t>
            </w:r>
            <w:r>
              <w:rPr>
                <w:rFonts w:ascii="Cambria" w:eastAsia="Calibri" w:hAnsi="Cambria"/>
                <w:b/>
                <w:sz w:val="24"/>
                <w:szCs w:val="24"/>
                <w:lang w:val="ro-RO"/>
              </w:rPr>
              <w:t>2</w:t>
            </w:r>
            <w:r w:rsidRPr="00346E65">
              <w:rPr>
                <w:rFonts w:ascii="Cambria" w:eastAsia="Calibri" w:hAnsi="Cambria"/>
                <w:b/>
                <w:sz w:val="24"/>
                <w:szCs w:val="24"/>
                <w:lang w:val="ro-RO"/>
              </w:rPr>
              <w:t xml:space="preserve"> iunie 2023</w:t>
            </w:r>
          </w:p>
        </w:tc>
      </w:tr>
      <w:tr w:rsidR="00346E65" w:rsidRPr="008757B9" w14:paraId="5B8A6419" w14:textId="77777777" w:rsidTr="004A6028">
        <w:trPr>
          <w:jc w:val="center"/>
        </w:trPr>
        <w:tc>
          <w:tcPr>
            <w:tcW w:w="8222" w:type="dxa"/>
          </w:tcPr>
          <w:p w14:paraId="2F31DA5A" w14:textId="1B73B73A" w:rsidR="00346E65" w:rsidRPr="008757B9" w:rsidRDefault="00346E65" w:rsidP="00346E65">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 xml:space="preserve">Lansarea </w:t>
            </w:r>
            <w:r>
              <w:rPr>
                <w:rFonts w:ascii="Cambria" w:eastAsia="Calibri" w:hAnsi="Cambria"/>
                <w:sz w:val="24"/>
                <w:szCs w:val="24"/>
                <w:lang w:val="ro-RO"/>
              </w:rPr>
              <w:t xml:space="preserve">și </w:t>
            </w:r>
            <w:r w:rsidRPr="008757B9">
              <w:rPr>
                <w:rFonts w:ascii="Cambria" w:eastAsia="Calibri" w:hAnsi="Cambria"/>
                <w:sz w:val="24"/>
                <w:szCs w:val="24"/>
                <w:lang w:val="ro-RO"/>
              </w:rPr>
              <w:t xml:space="preserve">procesului de votare </w:t>
            </w:r>
          </w:p>
        </w:tc>
        <w:tc>
          <w:tcPr>
            <w:tcW w:w="2132" w:type="dxa"/>
          </w:tcPr>
          <w:p w14:paraId="26927475" w14:textId="58B1BA94" w:rsidR="00346E65" w:rsidRPr="008757B9" w:rsidRDefault="00346E65" w:rsidP="00346E65">
            <w:pPr>
              <w:rPr>
                <w:rFonts w:ascii="Cambria" w:eastAsia="Calibri" w:hAnsi="Cambria"/>
                <w:sz w:val="24"/>
                <w:szCs w:val="24"/>
                <w:lang w:val="ro-RO"/>
              </w:rPr>
            </w:pPr>
            <w:r w:rsidRPr="00346E65">
              <w:rPr>
                <w:rFonts w:ascii="Cambria" w:eastAsia="Calibri" w:hAnsi="Cambria"/>
                <w:b/>
                <w:sz w:val="24"/>
                <w:szCs w:val="24"/>
                <w:lang w:val="ro-RO"/>
              </w:rPr>
              <w:t>2</w:t>
            </w:r>
            <w:r>
              <w:rPr>
                <w:rFonts w:ascii="Cambria" w:eastAsia="Calibri" w:hAnsi="Cambria"/>
                <w:b/>
                <w:sz w:val="24"/>
                <w:szCs w:val="24"/>
                <w:lang w:val="ro-RO"/>
              </w:rPr>
              <w:t>3-29</w:t>
            </w:r>
            <w:r w:rsidRPr="00346E65">
              <w:rPr>
                <w:rFonts w:ascii="Cambria" w:eastAsia="Calibri" w:hAnsi="Cambria"/>
                <w:b/>
                <w:sz w:val="24"/>
                <w:szCs w:val="24"/>
                <w:lang w:val="ro-RO"/>
              </w:rPr>
              <w:t xml:space="preserve"> iunie 2023</w:t>
            </w:r>
          </w:p>
        </w:tc>
      </w:tr>
      <w:tr w:rsidR="00346E65" w:rsidRPr="008757B9" w14:paraId="50236EA7" w14:textId="77777777" w:rsidTr="004A6028">
        <w:trPr>
          <w:jc w:val="center"/>
        </w:trPr>
        <w:tc>
          <w:tcPr>
            <w:tcW w:w="8222" w:type="dxa"/>
          </w:tcPr>
          <w:p w14:paraId="672F0ABE" w14:textId="77777777" w:rsidR="00346E65" w:rsidRPr="008757B9" w:rsidRDefault="00346E65" w:rsidP="00346E65">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 xml:space="preserve">Publicarea listei proiectelor câștigătoare </w:t>
            </w:r>
          </w:p>
        </w:tc>
        <w:tc>
          <w:tcPr>
            <w:tcW w:w="2132" w:type="dxa"/>
          </w:tcPr>
          <w:p w14:paraId="12BBF7F0" w14:textId="02E0BEBD" w:rsidR="00346E65" w:rsidRPr="008757B9" w:rsidRDefault="00346E65" w:rsidP="00346E65">
            <w:pPr>
              <w:rPr>
                <w:rFonts w:ascii="Cambria" w:eastAsia="Calibri" w:hAnsi="Cambria"/>
                <w:sz w:val="24"/>
                <w:szCs w:val="24"/>
                <w:lang w:val="ro-RO"/>
              </w:rPr>
            </w:pPr>
            <w:r>
              <w:rPr>
                <w:rFonts w:ascii="Cambria" w:eastAsia="Calibri" w:hAnsi="Cambria"/>
                <w:b/>
                <w:sz w:val="24"/>
                <w:szCs w:val="24"/>
                <w:lang w:val="ro-RO"/>
              </w:rPr>
              <w:t>30</w:t>
            </w:r>
            <w:r w:rsidRPr="00346E65">
              <w:rPr>
                <w:rFonts w:ascii="Cambria" w:eastAsia="Calibri" w:hAnsi="Cambria"/>
                <w:b/>
                <w:sz w:val="24"/>
                <w:szCs w:val="24"/>
                <w:lang w:val="ro-RO"/>
              </w:rPr>
              <w:t xml:space="preserve"> iunie 2023</w:t>
            </w:r>
          </w:p>
        </w:tc>
      </w:tr>
      <w:tr w:rsidR="00346E65" w:rsidRPr="008757B9" w14:paraId="5D2EA053" w14:textId="77777777" w:rsidTr="004A6028">
        <w:trPr>
          <w:jc w:val="center"/>
        </w:trPr>
        <w:tc>
          <w:tcPr>
            <w:tcW w:w="8222" w:type="dxa"/>
          </w:tcPr>
          <w:p w14:paraId="7A58ECE8" w14:textId="77777777" w:rsidR="00346E65" w:rsidRPr="008757B9" w:rsidRDefault="00346E65" w:rsidP="00346E65">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 xml:space="preserve">Semnarea acordului de implementare a proiectului între Primăria comunei Balatina și reprezentantul </w:t>
            </w:r>
            <w:proofErr w:type="spellStart"/>
            <w:r w:rsidRPr="008757B9">
              <w:rPr>
                <w:rFonts w:ascii="Cambria" w:eastAsia="Calibri" w:hAnsi="Cambria"/>
                <w:sz w:val="24"/>
                <w:szCs w:val="24"/>
                <w:lang w:val="ro-RO"/>
              </w:rPr>
              <w:t>aplicantului</w:t>
            </w:r>
            <w:proofErr w:type="spellEnd"/>
            <w:r w:rsidRPr="008757B9">
              <w:rPr>
                <w:rFonts w:ascii="Cambria" w:eastAsia="Calibri" w:hAnsi="Cambria"/>
                <w:sz w:val="24"/>
                <w:szCs w:val="24"/>
                <w:lang w:val="ro-RO"/>
              </w:rPr>
              <w:t xml:space="preserve">, și transferul contribuției grupului de inițiativă (dacă este cazul) pe contul </w:t>
            </w:r>
            <w:proofErr w:type="spellStart"/>
            <w:r w:rsidRPr="008757B9">
              <w:rPr>
                <w:rFonts w:ascii="Cambria" w:eastAsia="Calibri" w:hAnsi="Cambria"/>
                <w:sz w:val="24"/>
                <w:szCs w:val="24"/>
                <w:lang w:val="ro-RO"/>
              </w:rPr>
              <w:t>trezorerial</w:t>
            </w:r>
            <w:proofErr w:type="spellEnd"/>
            <w:r w:rsidRPr="008757B9">
              <w:rPr>
                <w:rFonts w:ascii="Cambria" w:eastAsia="Calibri" w:hAnsi="Cambria"/>
                <w:sz w:val="24"/>
                <w:szCs w:val="24"/>
                <w:lang w:val="ro-RO"/>
              </w:rPr>
              <w:t xml:space="preserve"> al primăriei</w:t>
            </w:r>
          </w:p>
        </w:tc>
        <w:tc>
          <w:tcPr>
            <w:tcW w:w="2132" w:type="dxa"/>
          </w:tcPr>
          <w:p w14:paraId="13AB2A86" w14:textId="77777777" w:rsidR="00346E65" w:rsidRPr="00346E65" w:rsidRDefault="00346E65" w:rsidP="00346E65">
            <w:pPr>
              <w:rPr>
                <w:rFonts w:ascii="Cambria" w:eastAsia="Calibri" w:hAnsi="Cambria"/>
                <w:b/>
                <w:sz w:val="24"/>
                <w:szCs w:val="24"/>
                <w:lang w:val="ro-RO"/>
              </w:rPr>
            </w:pPr>
            <w:r w:rsidRPr="00346E65">
              <w:rPr>
                <w:rFonts w:ascii="Cambria" w:eastAsia="Calibri" w:hAnsi="Cambria"/>
                <w:b/>
                <w:sz w:val="24"/>
                <w:szCs w:val="24"/>
                <w:lang w:val="ro-RO"/>
              </w:rPr>
              <w:t>3-13 iulie 2023</w:t>
            </w:r>
          </w:p>
          <w:p w14:paraId="4085843B" w14:textId="288B12B3" w:rsidR="00346E65" w:rsidRPr="008757B9" w:rsidRDefault="00346E65" w:rsidP="00346E65">
            <w:pPr>
              <w:rPr>
                <w:rFonts w:ascii="Cambria" w:eastAsia="Calibri" w:hAnsi="Cambria"/>
                <w:sz w:val="24"/>
                <w:szCs w:val="24"/>
                <w:lang w:val="ro-RO"/>
              </w:rPr>
            </w:pPr>
          </w:p>
        </w:tc>
      </w:tr>
      <w:tr w:rsidR="00346E65" w:rsidRPr="008757B9" w14:paraId="403A7896" w14:textId="77777777" w:rsidTr="004A6028">
        <w:trPr>
          <w:jc w:val="center"/>
        </w:trPr>
        <w:tc>
          <w:tcPr>
            <w:tcW w:w="8222" w:type="dxa"/>
          </w:tcPr>
          <w:p w14:paraId="60C988A3" w14:textId="77777777" w:rsidR="00346E65" w:rsidRPr="008757B9" w:rsidRDefault="00346E65" w:rsidP="00346E65">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Implementarea proiectelor</w:t>
            </w:r>
          </w:p>
        </w:tc>
        <w:tc>
          <w:tcPr>
            <w:tcW w:w="2132" w:type="dxa"/>
          </w:tcPr>
          <w:p w14:paraId="2E8BB20D" w14:textId="59ED1C98" w:rsidR="00346E65" w:rsidRPr="008757B9" w:rsidRDefault="004A6028" w:rsidP="00346E65">
            <w:pPr>
              <w:rPr>
                <w:rFonts w:ascii="Cambria" w:eastAsia="Calibri" w:hAnsi="Cambria"/>
                <w:sz w:val="24"/>
                <w:szCs w:val="24"/>
                <w:lang w:val="ro-RO"/>
              </w:rPr>
            </w:pPr>
            <w:r w:rsidRPr="00346E65">
              <w:rPr>
                <w:rFonts w:ascii="Cambria" w:eastAsia="Calibri" w:hAnsi="Cambria"/>
                <w:b/>
                <w:sz w:val="24"/>
                <w:szCs w:val="24"/>
                <w:lang w:val="ro-RO"/>
              </w:rPr>
              <w:t>1</w:t>
            </w:r>
            <w:r>
              <w:rPr>
                <w:rFonts w:ascii="Cambria" w:eastAsia="Calibri" w:hAnsi="Cambria"/>
                <w:b/>
                <w:sz w:val="24"/>
                <w:szCs w:val="24"/>
                <w:lang w:val="ro-RO"/>
              </w:rPr>
              <w:t>5</w:t>
            </w:r>
            <w:r w:rsidRPr="00346E65">
              <w:rPr>
                <w:rFonts w:ascii="Cambria" w:eastAsia="Calibri" w:hAnsi="Cambria"/>
                <w:b/>
                <w:sz w:val="24"/>
                <w:szCs w:val="24"/>
                <w:lang w:val="ro-RO"/>
              </w:rPr>
              <w:t xml:space="preserve"> iulie </w:t>
            </w:r>
            <w:r>
              <w:rPr>
                <w:rFonts w:ascii="Cambria" w:eastAsia="Calibri" w:hAnsi="Cambria"/>
                <w:b/>
                <w:sz w:val="24"/>
                <w:szCs w:val="24"/>
                <w:lang w:val="ro-RO"/>
              </w:rPr>
              <w:t xml:space="preserve">– 30 noiembrie </w:t>
            </w:r>
            <w:r w:rsidRPr="00346E65">
              <w:rPr>
                <w:rFonts w:ascii="Cambria" w:eastAsia="Calibri" w:hAnsi="Cambria"/>
                <w:b/>
                <w:sz w:val="24"/>
                <w:szCs w:val="24"/>
                <w:lang w:val="ro-RO"/>
              </w:rPr>
              <w:t>2023</w:t>
            </w:r>
            <w:r>
              <w:rPr>
                <w:rFonts w:ascii="Cambria" w:eastAsia="Calibri" w:hAnsi="Cambria"/>
                <w:b/>
                <w:sz w:val="24"/>
                <w:szCs w:val="24"/>
                <w:lang w:val="ro-RO"/>
              </w:rPr>
              <w:t xml:space="preserve"> </w:t>
            </w:r>
          </w:p>
        </w:tc>
      </w:tr>
      <w:tr w:rsidR="00346E65" w:rsidRPr="008757B9" w14:paraId="15AE81E4" w14:textId="77777777" w:rsidTr="004A6028">
        <w:trPr>
          <w:jc w:val="center"/>
        </w:trPr>
        <w:tc>
          <w:tcPr>
            <w:tcW w:w="8222" w:type="dxa"/>
          </w:tcPr>
          <w:p w14:paraId="1E30E07F" w14:textId="77777777" w:rsidR="00346E65" w:rsidRPr="008757B9" w:rsidRDefault="00346E65" w:rsidP="00346E65">
            <w:pPr>
              <w:pStyle w:val="Listparagraf"/>
              <w:numPr>
                <w:ilvl w:val="0"/>
                <w:numId w:val="39"/>
              </w:numPr>
              <w:ind w:left="0" w:firstLine="321"/>
              <w:rPr>
                <w:rFonts w:ascii="Cambria" w:eastAsia="Calibri" w:hAnsi="Cambria"/>
                <w:sz w:val="24"/>
                <w:szCs w:val="24"/>
                <w:lang w:val="ro-RO"/>
              </w:rPr>
            </w:pPr>
            <w:r w:rsidRPr="008757B9">
              <w:rPr>
                <w:rFonts w:ascii="Cambria" w:eastAsia="Calibri" w:hAnsi="Cambria"/>
                <w:sz w:val="24"/>
                <w:szCs w:val="24"/>
                <w:lang w:val="ro-RO"/>
              </w:rPr>
              <w:t>Raportarea rezultatelor proiectului</w:t>
            </w:r>
          </w:p>
        </w:tc>
        <w:tc>
          <w:tcPr>
            <w:tcW w:w="2132" w:type="dxa"/>
          </w:tcPr>
          <w:p w14:paraId="54211EFC" w14:textId="47124590" w:rsidR="00346E65" w:rsidRPr="008757B9" w:rsidRDefault="00346E65" w:rsidP="00346E65">
            <w:pPr>
              <w:rPr>
                <w:rFonts w:ascii="Cambria" w:eastAsia="Calibri" w:hAnsi="Cambria"/>
                <w:sz w:val="24"/>
                <w:szCs w:val="24"/>
                <w:lang w:val="ro-RO"/>
              </w:rPr>
            </w:pPr>
            <w:r w:rsidRPr="008757B9">
              <w:rPr>
                <w:rFonts w:ascii="Cambria" w:eastAsia="Calibri" w:hAnsi="Cambria"/>
                <w:sz w:val="24"/>
                <w:szCs w:val="24"/>
                <w:lang w:val="ro-RO"/>
              </w:rPr>
              <w:t xml:space="preserve">10 zile după finalizarea proiectelor, dar nu mai târziu de </w:t>
            </w:r>
            <w:r w:rsidRPr="00346E65">
              <w:rPr>
                <w:rFonts w:ascii="Cambria" w:eastAsia="Calibri" w:hAnsi="Cambria"/>
                <w:b/>
                <w:sz w:val="24"/>
                <w:szCs w:val="24"/>
                <w:lang w:val="ro-RO"/>
              </w:rPr>
              <w:t>10 decembrie 2023</w:t>
            </w:r>
          </w:p>
        </w:tc>
      </w:tr>
    </w:tbl>
    <w:p w14:paraId="62B9C139" w14:textId="1BF216A4" w:rsidR="001B4616" w:rsidRDefault="001B4616" w:rsidP="008757B9">
      <w:pPr>
        <w:spacing w:after="0" w:line="240" w:lineRule="auto"/>
        <w:jc w:val="both"/>
        <w:rPr>
          <w:rFonts w:ascii="Cambria" w:eastAsia="Calibri" w:hAnsi="Cambria"/>
          <w:sz w:val="24"/>
          <w:szCs w:val="24"/>
          <w:lang w:val="ro-RO"/>
        </w:rPr>
      </w:pPr>
    </w:p>
    <w:p w14:paraId="315B5CBC" w14:textId="77777777" w:rsidR="00447B17" w:rsidRPr="008757B9" w:rsidRDefault="00447B17" w:rsidP="008757B9">
      <w:pPr>
        <w:spacing w:after="0" w:line="240" w:lineRule="auto"/>
        <w:jc w:val="both"/>
        <w:rPr>
          <w:rFonts w:ascii="Cambria" w:eastAsia="Calibri" w:hAnsi="Cambria"/>
          <w:sz w:val="24"/>
          <w:szCs w:val="24"/>
          <w:lang w:val="ro-RO"/>
        </w:rPr>
      </w:pPr>
    </w:p>
    <w:p w14:paraId="0B3686CB" w14:textId="77777777" w:rsidR="001B4616" w:rsidRPr="008757B9" w:rsidRDefault="001B4616" w:rsidP="008757B9">
      <w:pPr>
        <w:spacing w:after="0" w:line="240" w:lineRule="auto"/>
        <w:jc w:val="center"/>
        <w:rPr>
          <w:rFonts w:ascii="Cambria" w:eastAsia="Calibri" w:hAnsi="Cambria"/>
          <w:b/>
          <w:color w:val="0070C0"/>
          <w:sz w:val="24"/>
          <w:szCs w:val="24"/>
          <w:lang w:val="ro-RO"/>
        </w:rPr>
      </w:pPr>
      <w:r w:rsidRPr="008757B9">
        <w:rPr>
          <w:rFonts w:ascii="Cambria" w:eastAsia="Calibri" w:hAnsi="Cambria"/>
          <w:b/>
          <w:color w:val="0070C0"/>
          <w:sz w:val="24"/>
          <w:szCs w:val="24"/>
          <w:lang w:val="ro-RO"/>
        </w:rPr>
        <w:t>4. Valoarea bugetului</w:t>
      </w:r>
    </w:p>
    <w:p w14:paraId="75420A66" w14:textId="77777777" w:rsidR="00990FDC" w:rsidRDefault="00990FDC" w:rsidP="008757B9">
      <w:pPr>
        <w:spacing w:after="0" w:line="240" w:lineRule="auto"/>
        <w:jc w:val="both"/>
        <w:rPr>
          <w:rFonts w:ascii="Cambria" w:eastAsia="Calibri" w:hAnsi="Cambria"/>
          <w:sz w:val="24"/>
          <w:szCs w:val="24"/>
          <w:lang w:val="ro-RO"/>
        </w:rPr>
      </w:pPr>
    </w:p>
    <w:p w14:paraId="6BF99424" w14:textId="4ECBA33C" w:rsidR="001B4616"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4.1 Valoarea bugetului per prioritate va fi aprobată anual de Consiliul comunal Balatina, în cadrul procesului de bugetare participativă pentru următoarele priorități:</w:t>
      </w:r>
    </w:p>
    <w:p w14:paraId="76119116" w14:textId="77777777" w:rsidR="00990E89" w:rsidRPr="008757B9" w:rsidRDefault="00990E89" w:rsidP="008757B9">
      <w:pPr>
        <w:spacing w:after="0" w:line="240" w:lineRule="auto"/>
        <w:jc w:val="both"/>
        <w:rPr>
          <w:rFonts w:ascii="Cambria" w:eastAsia="Calibri" w:hAnsi="Cambria"/>
          <w:sz w:val="24"/>
          <w:szCs w:val="24"/>
          <w:lang w:val="ro-RO"/>
        </w:rPr>
      </w:pPr>
    </w:p>
    <w:tbl>
      <w:tblPr>
        <w:tblStyle w:val="12"/>
        <w:tblW w:w="5000" w:type="pct"/>
        <w:tblLook w:val="04A0" w:firstRow="1" w:lastRow="0" w:firstColumn="1" w:lastColumn="0" w:noHBand="0" w:noVBand="1"/>
      </w:tblPr>
      <w:tblGrid>
        <w:gridCol w:w="3292"/>
        <w:gridCol w:w="2078"/>
        <w:gridCol w:w="1954"/>
        <w:gridCol w:w="2303"/>
      </w:tblGrid>
      <w:tr w:rsidR="001B4616" w:rsidRPr="008757B9" w14:paraId="5644EAE9" w14:textId="77777777" w:rsidTr="004A6028">
        <w:tc>
          <w:tcPr>
            <w:tcW w:w="1710" w:type="pct"/>
            <w:shd w:val="clear" w:color="auto" w:fill="DEEAF6" w:themeFill="accent5" w:themeFillTint="33"/>
          </w:tcPr>
          <w:p w14:paraId="60B51187" w14:textId="77777777" w:rsidR="001B4616" w:rsidRPr="008757B9" w:rsidRDefault="001B4616" w:rsidP="008757B9">
            <w:pPr>
              <w:rPr>
                <w:rFonts w:ascii="Cambria" w:eastAsia="Calibri" w:hAnsi="Cambria"/>
                <w:b/>
                <w:sz w:val="24"/>
                <w:szCs w:val="24"/>
                <w:lang w:val="ro-RO"/>
              </w:rPr>
            </w:pPr>
            <w:r w:rsidRPr="008757B9">
              <w:rPr>
                <w:rFonts w:ascii="Cambria" w:eastAsia="Calibri" w:hAnsi="Cambria"/>
                <w:b/>
                <w:sz w:val="24"/>
                <w:szCs w:val="24"/>
                <w:lang w:val="ro-RO"/>
              </w:rPr>
              <w:t>Prioritatea</w:t>
            </w:r>
          </w:p>
        </w:tc>
        <w:tc>
          <w:tcPr>
            <w:tcW w:w="1079" w:type="pct"/>
            <w:shd w:val="clear" w:color="auto" w:fill="DEEAF6" w:themeFill="accent5" w:themeFillTint="33"/>
          </w:tcPr>
          <w:p w14:paraId="1D6E49FA" w14:textId="77777777" w:rsidR="001B4616" w:rsidRPr="008757B9" w:rsidRDefault="001B4616" w:rsidP="008757B9">
            <w:pPr>
              <w:rPr>
                <w:rFonts w:ascii="Cambria" w:eastAsia="Calibri" w:hAnsi="Cambria"/>
                <w:b/>
                <w:sz w:val="24"/>
                <w:szCs w:val="24"/>
                <w:lang w:val="ro-RO"/>
              </w:rPr>
            </w:pPr>
            <w:r w:rsidRPr="008757B9">
              <w:rPr>
                <w:rFonts w:ascii="Cambria" w:eastAsia="Calibri" w:hAnsi="Cambria"/>
                <w:b/>
                <w:sz w:val="24"/>
                <w:szCs w:val="24"/>
                <w:lang w:val="ro-RO"/>
              </w:rPr>
              <w:t>Valoarea minimă per proiect</w:t>
            </w:r>
          </w:p>
        </w:tc>
        <w:tc>
          <w:tcPr>
            <w:tcW w:w="1015" w:type="pct"/>
            <w:shd w:val="clear" w:color="auto" w:fill="DEEAF6" w:themeFill="accent5" w:themeFillTint="33"/>
          </w:tcPr>
          <w:p w14:paraId="2B18BECF" w14:textId="77777777" w:rsidR="001B4616" w:rsidRPr="008757B9" w:rsidRDefault="001B4616" w:rsidP="008757B9">
            <w:pPr>
              <w:rPr>
                <w:rFonts w:ascii="Cambria" w:eastAsia="Calibri" w:hAnsi="Cambria"/>
                <w:b/>
                <w:sz w:val="24"/>
                <w:szCs w:val="24"/>
                <w:lang w:val="ro-RO"/>
              </w:rPr>
            </w:pPr>
            <w:r w:rsidRPr="008757B9">
              <w:rPr>
                <w:rFonts w:ascii="Cambria" w:eastAsia="Calibri" w:hAnsi="Cambria"/>
                <w:b/>
                <w:sz w:val="24"/>
                <w:szCs w:val="24"/>
                <w:lang w:val="ro-RO"/>
              </w:rPr>
              <w:t>Valoarea maximă per proiect</w:t>
            </w:r>
          </w:p>
        </w:tc>
        <w:tc>
          <w:tcPr>
            <w:tcW w:w="1196" w:type="pct"/>
            <w:shd w:val="clear" w:color="auto" w:fill="DEEAF6" w:themeFill="accent5" w:themeFillTint="33"/>
          </w:tcPr>
          <w:p w14:paraId="6F5CCD82" w14:textId="77777777" w:rsidR="001B4616" w:rsidRPr="008757B9" w:rsidRDefault="001B4616" w:rsidP="008757B9">
            <w:pPr>
              <w:rPr>
                <w:rFonts w:ascii="Cambria" w:eastAsia="Calibri" w:hAnsi="Cambria"/>
                <w:b/>
                <w:sz w:val="24"/>
                <w:szCs w:val="24"/>
                <w:lang w:val="ro-RO"/>
              </w:rPr>
            </w:pPr>
            <w:r w:rsidRPr="008757B9">
              <w:rPr>
                <w:rFonts w:ascii="Cambria" w:eastAsia="Calibri" w:hAnsi="Cambria"/>
                <w:b/>
                <w:sz w:val="24"/>
                <w:szCs w:val="24"/>
                <w:lang w:val="ro-RO"/>
              </w:rPr>
              <w:t>Rata de cofinanțare (% din suma alocată de Primăria comunei Balatina pentru proiect)</w:t>
            </w:r>
          </w:p>
        </w:tc>
      </w:tr>
      <w:tr w:rsidR="001B4616" w:rsidRPr="008757B9" w14:paraId="04BBD5BA" w14:textId="77777777" w:rsidTr="001E358E">
        <w:tc>
          <w:tcPr>
            <w:tcW w:w="1710" w:type="pct"/>
          </w:tcPr>
          <w:p w14:paraId="2CF4E20F" w14:textId="77777777" w:rsidR="001B4616" w:rsidRPr="008757B9" w:rsidRDefault="001B4616" w:rsidP="008757B9">
            <w:pPr>
              <w:numPr>
                <w:ilvl w:val="0"/>
                <w:numId w:val="44"/>
              </w:numPr>
              <w:ind w:left="0"/>
              <w:contextualSpacing/>
              <w:jc w:val="both"/>
              <w:rPr>
                <w:rFonts w:ascii="Cambria" w:eastAsia="Calibri" w:hAnsi="Cambria"/>
                <w:sz w:val="24"/>
                <w:szCs w:val="24"/>
                <w:lang w:val="ro-RO"/>
              </w:rPr>
            </w:pPr>
            <w:r w:rsidRPr="008757B9">
              <w:rPr>
                <w:rFonts w:ascii="Cambria" w:eastAsia="Calibri" w:hAnsi="Cambria"/>
                <w:sz w:val="24"/>
                <w:szCs w:val="24"/>
                <w:lang w:val="ro-RO"/>
              </w:rPr>
              <w:t>Infrastructură stradală</w:t>
            </w:r>
          </w:p>
        </w:tc>
        <w:tc>
          <w:tcPr>
            <w:tcW w:w="1079" w:type="pct"/>
            <w:shd w:val="clear" w:color="auto" w:fill="auto"/>
          </w:tcPr>
          <w:p w14:paraId="49912520"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50.000,00</w:t>
            </w:r>
          </w:p>
        </w:tc>
        <w:tc>
          <w:tcPr>
            <w:tcW w:w="1015" w:type="pct"/>
            <w:shd w:val="clear" w:color="auto" w:fill="auto"/>
          </w:tcPr>
          <w:p w14:paraId="604A27FF"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150.000,00</w:t>
            </w:r>
          </w:p>
        </w:tc>
        <w:tc>
          <w:tcPr>
            <w:tcW w:w="1196" w:type="pct"/>
            <w:shd w:val="clear" w:color="auto" w:fill="auto"/>
          </w:tcPr>
          <w:p w14:paraId="17ED46A5"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Nu este obligatoriu dar este salutabil</w:t>
            </w:r>
          </w:p>
        </w:tc>
      </w:tr>
      <w:tr w:rsidR="001B4616" w:rsidRPr="008757B9" w14:paraId="03C6CE2D" w14:textId="77777777" w:rsidTr="001E358E">
        <w:tc>
          <w:tcPr>
            <w:tcW w:w="1710" w:type="pct"/>
          </w:tcPr>
          <w:p w14:paraId="3502F35F" w14:textId="77777777" w:rsidR="001B4616" w:rsidRPr="008757B9" w:rsidRDefault="001B4616" w:rsidP="008757B9">
            <w:pPr>
              <w:numPr>
                <w:ilvl w:val="0"/>
                <w:numId w:val="44"/>
              </w:numPr>
              <w:ind w:left="0"/>
              <w:contextualSpacing/>
              <w:rPr>
                <w:rFonts w:ascii="Cambria" w:eastAsia="Calibri" w:hAnsi="Cambria"/>
                <w:sz w:val="24"/>
                <w:szCs w:val="24"/>
                <w:lang w:val="ro-RO"/>
              </w:rPr>
            </w:pPr>
            <w:bookmarkStart w:id="1" w:name="_Hlk66287215"/>
            <w:r w:rsidRPr="008757B9">
              <w:rPr>
                <w:rFonts w:ascii="Cambria" w:eastAsia="Calibri" w:hAnsi="Cambria"/>
                <w:sz w:val="24"/>
                <w:szCs w:val="24"/>
                <w:lang w:val="ro-RO"/>
              </w:rPr>
              <w:t xml:space="preserve">Amenajare și activități </w:t>
            </w:r>
            <w:proofErr w:type="spellStart"/>
            <w:r w:rsidRPr="008757B9">
              <w:rPr>
                <w:rFonts w:ascii="Cambria" w:eastAsia="Calibri" w:hAnsi="Cambria"/>
                <w:sz w:val="24"/>
                <w:szCs w:val="24"/>
                <w:lang w:val="ro-RO"/>
              </w:rPr>
              <w:t>socio</w:t>
            </w:r>
            <w:proofErr w:type="spellEnd"/>
            <w:r w:rsidRPr="008757B9">
              <w:rPr>
                <w:rFonts w:ascii="Cambria" w:eastAsia="Calibri" w:hAnsi="Cambria"/>
                <w:sz w:val="24"/>
                <w:szCs w:val="24"/>
                <w:lang w:val="ro-RO"/>
              </w:rPr>
              <w:t>-culturale</w:t>
            </w:r>
            <w:bookmarkEnd w:id="1"/>
          </w:p>
        </w:tc>
        <w:tc>
          <w:tcPr>
            <w:tcW w:w="1079" w:type="pct"/>
            <w:shd w:val="clear" w:color="auto" w:fill="auto"/>
          </w:tcPr>
          <w:p w14:paraId="4D3F6332"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10.000,00</w:t>
            </w:r>
          </w:p>
        </w:tc>
        <w:tc>
          <w:tcPr>
            <w:tcW w:w="1015" w:type="pct"/>
            <w:shd w:val="clear" w:color="auto" w:fill="auto"/>
          </w:tcPr>
          <w:p w14:paraId="13CD4D48"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50.000,00</w:t>
            </w:r>
          </w:p>
        </w:tc>
        <w:tc>
          <w:tcPr>
            <w:tcW w:w="1196" w:type="pct"/>
            <w:shd w:val="clear" w:color="auto" w:fill="auto"/>
          </w:tcPr>
          <w:p w14:paraId="461A8E02" w14:textId="77777777" w:rsidR="001B4616" w:rsidRPr="008757B9" w:rsidRDefault="001B4616" w:rsidP="008757B9">
            <w:pPr>
              <w:jc w:val="both"/>
              <w:rPr>
                <w:rFonts w:ascii="Cambria" w:eastAsia="Calibri" w:hAnsi="Cambria"/>
                <w:sz w:val="24"/>
                <w:szCs w:val="24"/>
                <w:highlight w:val="yellow"/>
                <w:lang w:val="ro-RO"/>
              </w:rPr>
            </w:pPr>
            <w:r w:rsidRPr="008757B9">
              <w:rPr>
                <w:rFonts w:ascii="Cambria" w:eastAsia="Calibri" w:hAnsi="Cambria"/>
                <w:sz w:val="24"/>
                <w:szCs w:val="24"/>
                <w:lang w:val="ro-RO"/>
              </w:rPr>
              <w:t>Nu este obligatoriu dar este salutabil</w:t>
            </w:r>
          </w:p>
        </w:tc>
      </w:tr>
      <w:tr w:rsidR="001B4616" w:rsidRPr="008757B9" w14:paraId="40406E68" w14:textId="77777777" w:rsidTr="001E358E">
        <w:tc>
          <w:tcPr>
            <w:tcW w:w="1710" w:type="pct"/>
          </w:tcPr>
          <w:p w14:paraId="7CE059F4" w14:textId="77777777" w:rsidR="001B4616" w:rsidRPr="008757B9" w:rsidRDefault="001B4616" w:rsidP="008757B9">
            <w:pPr>
              <w:numPr>
                <w:ilvl w:val="0"/>
                <w:numId w:val="44"/>
              </w:numPr>
              <w:ind w:left="0"/>
              <w:contextualSpacing/>
              <w:rPr>
                <w:rFonts w:ascii="Cambria" w:eastAsia="Calibri" w:hAnsi="Cambria"/>
                <w:b/>
                <w:sz w:val="24"/>
                <w:szCs w:val="24"/>
                <w:lang w:val="ro-RO"/>
              </w:rPr>
            </w:pPr>
            <w:r w:rsidRPr="008757B9">
              <w:rPr>
                <w:rFonts w:ascii="Cambria" w:eastAsia="SimSun" w:hAnsi="Cambria"/>
                <w:sz w:val="24"/>
                <w:szCs w:val="24"/>
                <w:lang w:val="ro-RO"/>
              </w:rPr>
              <w:t>Eficientizarea energetică a clădirilor publice(Baterii solare sau Panouri fotovoltaice)</w:t>
            </w:r>
          </w:p>
        </w:tc>
        <w:tc>
          <w:tcPr>
            <w:tcW w:w="1079" w:type="pct"/>
            <w:shd w:val="clear" w:color="auto" w:fill="auto"/>
          </w:tcPr>
          <w:p w14:paraId="45E7DC07"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50.000,00</w:t>
            </w:r>
          </w:p>
        </w:tc>
        <w:tc>
          <w:tcPr>
            <w:tcW w:w="1015" w:type="pct"/>
            <w:shd w:val="clear" w:color="auto" w:fill="auto"/>
          </w:tcPr>
          <w:p w14:paraId="6AF0D214"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200.000,00</w:t>
            </w:r>
          </w:p>
        </w:tc>
        <w:tc>
          <w:tcPr>
            <w:tcW w:w="1196" w:type="pct"/>
            <w:shd w:val="clear" w:color="auto" w:fill="auto"/>
          </w:tcPr>
          <w:p w14:paraId="33B84BCB" w14:textId="77777777" w:rsidR="001B4616" w:rsidRPr="008757B9" w:rsidRDefault="001B4616" w:rsidP="008757B9">
            <w:pPr>
              <w:jc w:val="both"/>
              <w:rPr>
                <w:rFonts w:ascii="Cambria" w:eastAsia="Calibri" w:hAnsi="Cambria"/>
                <w:sz w:val="24"/>
                <w:szCs w:val="24"/>
                <w:highlight w:val="yellow"/>
                <w:lang w:val="ro-RO"/>
              </w:rPr>
            </w:pPr>
            <w:r w:rsidRPr="008757B9">
              <w:rPr>
                <w:rFonts w:ascii="Cambria" w:eastAsia="Calibri" w:hAnsi="Cambria"/>
                <w:sz w:val="24"/>
                <w:szCs w:val="24"/>
                <w:lang w:val="ro-RO"/>
              </w:rPr>
              <w:t>Nu este obligatoriu dar este salutabil</w:t>
            </w:r>
          </w:p>
        </w:tc>
      </w:tr>
      <w:tr w:rsidR="001B4616" w:rsidRPr="008757B9" w14:paraId="3640695A" w14:textId="77777777" w:rsidTr="001E358E">
        <w:tc>
          <w:tcPr>
            <w:tcW w:w="1710" w:type="pct"/>
          </w:tcPr>
          <w:p w14:paraId="02D86673" w14:textId="77777777" w:rsidR="001B4616" w:rsidRPr="008757B9" w:rsidRDefault="001B4616" w:rsidP="008757B9">
            <w:pPr>
              <w:pStyle w:val="Listparagraf"/>
              <w:numPr>
                <w:ilvl w:val="0"/>
                <w:numId w:val="44"/>
              </w:numPr>
              <w:autoSpaceDE w:val="0"/>
              <w:autoSpaceDN w:val="0"/>
              <w:adjustRightInd w:val="0"/>
              <w:ind w:left="0"/>
              <w:rPr>
                <w:rFonts w:ascii="Cambria" w:eastAsia="SimSun" w:hAnsi="Cambria"/>
                <w:b/>
                <w:sz w:val="24"/>
                <w:szCs w:val="24"/>
                <w:lang w:val="ro-RO"/>
              </w:rPr>
            </w:pPr>
            <w:r w:rsidRPr="008757B9">
              <w:rPr>
                <w:rFonts w:ascii="Cambria" w:eastAsia="SimSun" w:hAnsi="Cambria"/>
                <w:sz w:val="24"/>
                <w:szCs w:val="24"/>
                <w:lang w:val="ro-RO"/>
              </w:rPr>
              <w:t>IV Dezvoltarea serviciilor sociale:</w:t>
            </w:r>
          </w:p>
          <w:p w14:paraId="42DEF503" w14:textId="77777777" w:rsidR="001B4616" w:rsidRPr="008757B9" w:rsidRDefault="001B4616" w:rsidP="008757B9">
            <w:pPr>
              <w:contextualSpacing/>
              <w:rPr>
                <w:rFonts w:ascii="Cambria" w:eastAsia="Calibri" w:hAnsi="Cambria"/>
                <w:sz w:val="24"/>
                <w:szCs w:val="24"/>
                <w:lang w:val="ro-RO"/>
              </w:rPr>
            </w:pPr>
          </w:p>
        </w:tc>
        <w:tc>
          <w:tcPr>
            <w:tcW w:w="1079" w:type="pct"/>
            <w:shd w:val="clear" w:color="auto" w:fill="auto"/>
          </w:tcPr>
          <w:p w14:paraId="7E6A4683"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20.000,00</w:t>
            </w:r>
          </w:p>
        </w:tc>
        <w:tc>
          <w:tcPr>
            <w:tcW w:w="1015" w:type="pct"/>
            <w:shd w:val="clear" w:color="auto" w:fill="auto"/>
          </w:tcPr>
          <w:p w14:paraId="4E1FF8F0"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100.000,00</w:t>
            </w:r>
          </w:p>
        </w:tc>
        <w:tc>
          <w:tcPr>
            <w:tcW w:w="1196" w:type="pct"/>
            <w:shd w:val="clear" w:color="auto" w:fill="auto"/>
          </w:tcPr>
          <w:p w14:paraId="3B9DF803" w14:textId="77777777" w:rsidR="001B4616" w:rsidRPr="008757B9" w:rsidRDefault="001B4616" w:rsidP="008757B9">
            <w:pPr>
              <w:jc w:val="both"/>
              <w:rPr>
                <w:rFonts w:ascii="Cambria" w:eastAsia="Calibri" w:hAnsi="Cambria"/>
                <w:sz w:val="24"/>
                <w:szCs w:val="24"/>
                <w:highlight w:val="yellow"/>
                <w:lang w:val="ro-RO"/>
              </w:rPr>
            </w:pPr>
            <w:r w:rsidRPr="008757B9">
              <w:rPr>
                <w:rFonts w:ascii="Cambria" w:eastAsia="Calibri" w:hAnsi="Cambria"/>
                <w:sz w:val="24"/>
                <w:szCs w:val="24"/>
                <w:lang w:val="ro-RO"/>
              </w:rPr>
              <w:t>Nu este obligatoriu dar este salutabil</w:t>
            </w:r>
          </w:p>
        </w:tc>
      </w:tr>
      <w:tr w:rsidR="001B4616" w:rsidRPr="008757B9" w14:paraId="186D98D3" w14:textId="77777777" w:rsidTr="001E358E">
        <w:tc>
          <w:tcPr>
            <w:tcW w:w="1710" w:type="pct"/>
          </w:tcPr>
          <w:p w14:paraId="60166880" w14:textId="77777777" w:rsidR="001B4616" w:rsidRPr="008757B9" w:rsidRDefault="001B4616" w:rsidP="008757B9">
            <w:pPr>
              <w:pStyle w:val="Listparagraf"/>
              <w:numPr>
                <w:ilvl w:val="0"/>
                <w:numId w:val="44"/>
              </w:numPr>
              <w:ind w:left="0"/>
              <w:rPr>
                <w:rFonts w:ascii="Cambria" w:eastAsia="Calibri" w:hAnsi="Cambria"/>
                <w:b/>
                <w:sz w:val="24"/>
                <w:szCs w:val="24"/>
                <w:lang w:val="ro-RO"/>
              </w:rPr>
            </w:pPr>
            <w:r w:rsidRPr="008757B9">
              <w:rPr>
                <w:rFonts w:ascii="Cambria" w:eastAsia="SimSun" w:hAnsi="Cambria"/>
                <w:sz w:val="24"/>
                <w:szCs w:val="24"/>
                <w:lang w:val="ro-RO"/>
              </w:rPr>
              <w:t>Mobilitate, accesibilitate și siguranța circulației.</w:t>
            </w:r>
          </w:p>
        </w:tc>
        <w:tc>
          <w:tcPr>
            <w:tcW w:w="1079" w:type="pct"/>
            <w:shd w:val="clear" w:color="auto" w:fill="auto"/>
          </w:tcPr>
          <w:p w14:paraId="56B3E94A"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10.000,00</w:t>
            </w:r>
          </w:p>
        </w:tc>
        <w:tc>
          <w:tcPr>
            <w:tcW w:w="1015" w:type="pct"/>
            <w:shd w:val="clear" w:color="auto" w:fill="auto"/>
          </w:tcPr>
          <w:p w14:paraId="4F09A036"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50.000,00</w:t>
            </w:r>
          </w:p>
        </w:tc>
        <w:tc>
          <w:tcPr>
            <w:tcW w:w="1196" w:type="pct"/>
            <w:shd w:val="clear" w:color="auto" w:fill="auto"/>
          </w:tcPr>
          <w:p w14:paraId="3F5419C6" w14:textId="77777777" w:rsidR="001B4616" w:rsidRPr="008757B9" w:rsidRDefault="001B4616" w:rsidP="008757B9">
            <w:pPr>
              <w:jc w:val="both"/>
              <w:rPr>
                <w:rFonts w:ascii="Cambria" w:eastAsia="Calibri" w:hAnsi="Cambria"/>
                <w:sz w:val="24"/>
                <w:szCs w:val="24"/>
                <w:highlight w:val="yellow"/>
                <w:lang w:val="ro-RO"/>
              </w:rPr>
            </w:pPr>
            <w:r w:rsidRPr="008757B9">
              <w:rPr>
                <w:rFonts w:ascii="Cambria" w:eastAsia="Calibri" w:hAnsi="Cambria"/>
                <w:sz w:val="24"/>
                <w:szCs w:val="24"/>
                <w:lang w:val="ro-RO"/>
              </w:rPr>
              <w:t>Nu este obligatoriu dar este salutabil</w:t>
            </w:r>
          </w:p>
        </w:tc>
      </w:tr>
      <w:tr w:rsidR="001B4616" w:rsidRPr="008757B9" w14:paraId="55001DD1" w14:textId="77777777" w:rsidTr="001E358E">
        <w:tc>
          <w:tcPr>
            <w:tcW w:w="1710" w:type="pct"/>
          </w:tcPr>
          <w:p w14:paraId="3F8C8C9A" w14:textId="77777777" w:rsidR="001B4616" w:rsidRPr="008757B9" w:rsidRDefault="001B4616" w:rsidP="008757B9">
            <w:pPr>
              <w:pStyle w:val="Listparagraf"/>
              <w:numPr>
                <w:ilvl w:val="0"/>
                <w:numId w:val="44"/>
              </w:numPr>
              <w:ind w:left="0"/>
              <w:rPr>
                <w:rFonts w:ascii="Cambria" w:eastAsia="SimSun" w:hAnsi="Cambria"/>
                <w:sz w:val="24"/>
                <w:szCs w:val="24"/>
                <w:lang w:val="ro-RO"/>
              </w:rPr>
            </w:pPr>
            <w:r w:rsidRPr="008757B9">
              <w:rPr>
                <w:rFonts w:ascii="Cambria" w:eastAsia="SimSun" w:hAnsi="Cambria"/>
                <w:sz w:val="24"/>
                <w:szCs w:val="24"/>
                <w:lang w:val="ro-RO"/>
              </w:rPr>
              <w:t xml:space="preserve">Activități </w:t>
            </w:r>
            <w:proofErr w:type="spellStart"/>
            <w:r w:rsidRPr="008757B9">
              <w:rPr>
                <w:rFonts w:ascii="Cambria" w:eastAsia="SimSun" w:hAnsi="Cambria"/>
                <w:sz w:val="24"/>
                <w:szCs w:val="24"/>
                <w:lang w:val="ro-RO"/>
              </w:rPr>
              <w:t>educaționale,sportive</w:t>
            </w:r>
            <w:proofErr w:type="spellEnd"/>
            <w:r w:rsidRPr="008757B9">
              <w:rPr>
                <w:rFonts w:ascii="Cambria" w:eastAsia="SimSun" w:hAnsi="Cambria"/>
                <w:sz w:val="24"/>
                <w:szCs w:val="24"/>
                <w:lang w:val="ro-RO"/>
              </w:rPr>
              <w:t>.</w:t>
            </w:r>
          </w:p>
        </w:tc>
        <w:tc>
          <w:tcPr>
            <w:tcW w:w="1079" w:type="pct"/>
            <w:shd w:val="clear" w:color="auto" w:fill="auto"/>
          </w:tcPr>
          <w:p w14:paraId="0DFAC165"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5.000,00</w:t>
            </w:r>
          </w:p>
        </w:tc>
        <w:tc>
          <w:tcPr>
            <w:tcW w:w="1015" w:type="pct"/>
            <w:shd w:val="clear" w:color="auto" w:fill="auto"/>
          </w:tcPr>
          <w:p w14:paraId="67DA042C" w14:textId="77777777" w:rsidR="001B4616" w:rsidRPr="008757B9" w:rsidRDefault="001B4616" w:rsidP="008757B9">
            <w:pPr>
              <w:jc w:val="both"/>
              <w:rPr>
                <w:rFonts w:ascii="Cambria" w:eastAsia="Calibri" w:hAnsi="Cambria"/>
                <w:sz w:val="24"/>
                <w:szCs w:val="24"/>
                <w:lang w:val="ro-RO"/>
              </w:rPr>
            </w:pPr>
            <w:r w:rsidRPr="008757B9">
              <w:rPr>
                <w:rFonts w:ascii="Cambria" w:eastAsia="Calibri" w:hAnsi="Cambria"/>
                <w:sz w:val="24"/>
                <w:szCs w:val="24"/>
                <w:lang w:val="ro-RO"/>
              </w:rPr>
              <w:t>50.000,00</w:t>
            </w:r>
          </w:p>
        </w:tc>
        <w:tc>
          <w:tcPr>
            <w:tcW w:w="1196" w:type="pct"/>
            <w:shd w:val="clear" w:color="auto" w:fill="auto"/>
          </w:tcPr>
          <w:p w14:paraId="31DF0CF0" w14:textId="77777777" w:rsidR="001B4616" w:rsidRPr="008757B9" w:rsidRDefault="001B4616" w:rsidP="008757B9">
            <w:pPr>
              <w:jc w:val="both"/>
              <w:rPr>
                <w:rFonts w:ascii="Cambria" w:eastAsia="Calibri" w:hAnsi="Cambria"/>
                <w:sz w:val="24"/>
                <w:szCs w:val="24"/>
                <w:highlight w:val="yellow"/>
                <w:lang w:val="ro-RO"/>
              </w:rPr>
            </w:pPr>
            <w:r w:rsidRPr="008757B9">
              <w:rPr>
                <w:rFonts w:ascii="Cambria" w:eastAsia="Calibri" w:hAnsi="Cambria"/>
                <w:sz w:val="24"/>
                <w:szCs w:val="24"/>
                <w:lang w:val="ro-RO"/>
              </w:rPr>
              <w:t>Nu este obligatoriu dar este salutabil</w:t>
            </w:r>
          </w:p>
        </w:tc>
      </w:tr>
    </w:tbl>
    <w:p w14:paraId="32B73B93" w14:textId="77777777" w:rsidR="00990E89" w:rsidRDefault="00990E89" w:rsidP="008757B9">
      <w:pPr>
        <w:spacing w:after="0" w:line="240" w:lineRule="auto"/>
        <w:jc w:val="both"/>
        <w:rPr>
          <w:rFonts w:ascii="Cambria" w:eastAsia="Calibri" w:hAnsi="Cambria"/>
          <w:sz w:val="24"/>
          <w:szCs w:val="24"/>
          <w:lang w:val="ro-RO"/>
        </w:rPr>
      </w:pPr>
    </w:p>
    <w:p w14:paraId="0084B179" w14:textId="4BE88806"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 xml:space="preserve">4.2 Selectarea proiectelor câștigătoare va avea loc în limita contribuției financiare a proiectul </w:t>
      </w:r>
      <w:r w:rsidRPr="008757B9">
        <w:rPr>
          <w:rFonts w:ascii="Cambria" w:eastAsia="Calibri" w:hAnsi="Cambria"/>
          <w:i/>
          <w:sz w:val="24"/>
          <w:szCs w:val="24"/>
          <w:lang w:val="ro-RO"/>
        </w:rPr>
        <w:t>„Educație pentru Bugetare Participativă – demers spre transformare comunitară durabilă”</w:t>
      </w:r>
      <w:r w:rsidRPr="008757B9">
        <w:rPr>
          <w:rFonts w:ascii="Cambria" w:eastAsia="Calibri" w:hAnsi="Cambria"/>
          <w:sz w:val="24"/>
          <w:szCs w:val="24"/>
          <w:lang w:val="ro-RO"/>
        </w:rPr>
        <w:t xml:space="preserve"> (106.000 lei), implementat de Asociația Obștească „Centrul Comunitar din Balatina” și a bugetului alocat de primăria comunei Balatina (110.000 lei).</w:t>
      </w:r>
    </w:p>
    <w:p w14:paraId="42B39F43" w14:textId="77777777" w:rsidR="00990E89" w:rsidRDefault="00990E89" w:rsidP="008757B9">
      <w:pPr>
        <w:spacing w:after="0" w:line="240" w:lineRule="auto"/>
        <w:jc w:val="both"/>
        <w:rPr>
          <w:rFonts w:ascii="Cambria" w:eastAsia="Calibri" w:hAnsi="Cambria"/>
          <w:sz w:val="24"/>
          <w:szCs w:val="24"/>
          <w:lang w:val="ro-RO"/>
        </w:rPr>
      </w:pPr>
    </w:p>
    <w:p w14:paraId="7D991A90" w14:textId="3A7557BC"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 xml:space="preserve">4.3 Contribuția </w:t>
      </w:r>
      <w:proofErr w:type="spellStart"/>
      <w:r w:rsidRPr="008757B9">
        <w:rPr>
          <w:rFonts w:ascii="Cambria" w:eastAsia="Calibri" w:hAnsi="Cambria"/>
          <w:sz w:val="24"/>
          <w:szCs w:val="24"/>
          <w:lang w:val="ro-RO"/>
        </w:rPr>
        <w:t>aplicantuluinu</w:t>
      </w:r>
      <w:proofErr w:type="spellEnd"/>
      <w:r w:rsidRPr="008757B9">
        <w:rPr>
          <w:rFonts w:ascii="Cambria" w:eastAsia="Calibri" w:hAnsi="Cambria"/>
          <w:sz w:val="24"/>
          <w:szCs w:val="24"/>
          <w:lang w:val="ro-RO"/>
        </w:rPr>
        <w:t xml:space="preserve"> este obligatorie, dar este salutabilă și poate fi asigurată în formă bănească sau prin muncă fizică.</w:t>
      </w:r>
    </w:p>
    <w:p w14:paraId="759CFB93" w14:textId="77777777" w:rsidR="001B4616" w:rsidRPr="008757B9" w:rsidRDefault="001B4616" w:rsidP="008757B9">
      <w:pPr>
        <w:spacing w:after="0" w:line="240" w:lineRule="auto"/>
        <w:jc w:val="both"/>
        <w:rPr>
          <w:rFonts w:ascii="Cambria" w:eastAsia="Calibri" w:hAnsi="Cambria"/>
          <w:sz w:val="24"/>
          <w:szCs w:val="24"/>
          <w:lang w:val="ro-RO"/>
        </w:rPr>
      </w:pPr>
    </w:p>
    <w:p w14:paraId="226C261F" w14:textId="77777777" w:rsidR="001B4616" w:rsidRPr="008757B9" w:rsidRDefault="001B4616" w:rsidP="008757B9">
      <w:pPr>
        <w:spacing w:after="0" w:line="240" w:lineRule="auto"/>
        <w:jc w:val="center"/>
        <w:rPr>
          <w:rFonts w:ascii="Cambria" w:eastAsia="Calibri" w:hAnsi="Cambria"/>
          <w:b/>
          <w:color w:val="0070C0"/>
          <w:sz w:val="24"/>
          <w:szCs w:val="24"/>
          <w:lang w:val="ro-RO"/>
        </w:rPr>
      </w:pPr>
      <w:r w:rsidRPr="008757B9">
        <w:rPr>
          <w:rFonts w:ascii="Cambria" w:eastAsia="Calibri" w:hAnsi="Cambria"/>
          <w:b/>
          <w:bCs/>
          <w:color w:val="0070C0"/>
          <w:sz w:val="24"/>
          <w:szCs w:val="24"/>
          <w:lang w:val="ro-RO"/>
        </w:rPr>
        <w:t xml:space="preserve">5. Evaluarea </w:t>
      </w:r>
      <w:r w:rsidRPr="008757B9">
        <w:rPr>
          <w:rFonts w:ascii="Cambria" w:eastAsia="Calibri" w:hAnsi="Cambria"/>
          <w:b/>
          <w:color w:val="0070C0"/>
          <w:sz w:val="24"/>
          <w:szCs w:val="24"/>
          <w:lang w:val="ro-RO"/>
        </w:rPr>
        <w:t>propunerilor de proiect de către comisia de evaluare</w:t>
      </w:r>
    </w:p>
    <w:p w14:paraId="6F9472F7" w14:textId="77777777" w:rsidR="00990FDC" w:rsidRDefault="00990FDC" w:rsidP="008757B9">
      <w:pPr>
        <w:spacing w:after="0" w:line="240" w:lineRule="auto"/>
        <w:jc w:val="both"/>
        <w:rPr>
          <w:rFonts w:ascii="Cambria" w:eastAsia="Calibri" w:hAnsi="Cambria"/>
          <w:sz w:val="24"/>
          <w:szCs w:val="24"/>
          <w:lang w:val="ro-RO"/>
        </w:rPr>
      </w:pPr>
    </w:p>
    <w:p w14:paraId="4140BB80" w14:textId="0195EC3C"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 xml:space="preserve">5.1 Evaluarea proiectelor se va face de către o comisie de evaluare (numită în continuare comisia) formată din cel puțin 7 membri și este desemnată prin dispoziția primarului comunei Balatina, și formată din primar, contabil, 3 consilieri </w:t>
      </w:r>
      <w:proofErr w:type="spellStart"/>
      <w:r w:rsidRPr="008757B9">
        <w:rPr>
          <w:rFonts w:ascii="Cambria" w:eastAsia="Calibri" w:hAnsi="Cambria"/>
          <w:sz w:val="24"/>
          <w:szCs w:val="24"/>
          <w:lang w:val="ro-RO"/>
        </w:rPr>
        <w:t>comunali,un</w:t>
      </w:r>
      <w:proofErr w:type="spellEnd"/>
      <w:r w:rsidRPr="008757B9">
        <w:rPr>
          <w:rFonts w:ascii="Cambria" w:eastAsia="Calibri" w:hAnsi="Cambria"/>
          <w:sz w:val="24"/>
          <w:szCs w:val="24"/>
          <w:lang w:val="ro-RO"/>
        </w:rPr>
        <w:t xml:space="preserve"> reprezentant din societatea civilă  și cel puțin un reprezentant al asociațiilor obștești.</w:t>
      </w:r>
    </w:p>
    <w:p w14:paraId="26B8DAB2" w14:textId="77777777" w:rsidR="00990E89" w:rsidRDefault="00990E89" w:rsidP="008757B9">
      <w:pPr>
        <w:spacing w:after="0" w:line="240" w:lineRule="auto"/>
        <w:jc w:val="both"/>
        <w:rPr>
          <w:rFonts w:ascii="Cambria" w:eastAsia="Calibri" w:hAnsi="Cambria"/>
          <w:sz w:val="24"/>
          <w:szCs w:val="24"/>
          <w:lang w:val="ro-RO"/>
        </w:rPr>
      </w:pPr>
    </w:p>
    <w:p w14:paraId="6B65E1E8" w14:textId="5ECE2D9D"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5.2 Comisia are următorul rol:</w:t>
      </w:r>
    </w:p>
    <w:p w14:paraId="3E987B44" w14:textId="77777777" w:rsidR="001B4616" w:rsidRPr="008757B9" w:rsidRDefault="001B4616" w:rsidP="00990E89">
      <w:pPr>
        <w:numPr>
          <w:ilvl w:val="0"/>
          <w:numId w:val="26"/>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Organizează și monitorizează desfășurarea concursului;</w:t>
      </w:r>
    </w:p>
    <w:p w14:paraId="7ABDAE73" w14:textId="77777777" w:rsidR="001B4616" w:rsidRPr="008757B9" w:rsidRDefault="001B4616" w:rsidP="00990E89">
      <w:pPr>
        <w:numPr>
          <w:ilvl w:val="0"/>
          <w:numId w:val="26"/>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Asigură recepționarea și păstrarea cererilor de înscriere și participare, de asemenea a tuturor materialelor și documentelor pe hârtie și/sau în formă electronică.</w:t>
      </w:r>
    </w:p>
    <w:p w14:paraId="59DA6E4F" w14:textId="77777777" w:rsidR="001B4616" w:rsidRPr="008757B9" w:rsidRDefault="001B4616" w:rsidP="00990E89">
      <w:pPr>
        <w:numPr>
          <w:ilvl w:val="0"/>
          <w:numId w:val="26"/>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 xml:space="preserve">Analizează financiar și juridic, și verifică conformitatea cu standardele prezentului regulament și cu alte reglementări legale în vigoare, </w:t>
      </w:r>
    </w:p>
    <w:p w14:paraId="2BC6A258" w14:textId="77777777" w:rsidR="001B4616" w:rsidRPr="008757B9" w:rsidRDefault="001B4616" w:rsidP="00990E89">
      <w:pPr>
        <w:numPr>
          <w:ilvl w:val="0"/>
          <w:numId w:val="26"/>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Filtrează sugestiile trimise din considerente de impact, fezabilitate și eligibilitate;</w:t>
      </w:r>
    </w:p>
    <w:p w14:paraId="7E4ED50B" w14:textId="77777777" w:rsidR="001B4616" w:rsidRPr="008757B9" w:rsidRDefault="001B4616" w:rsidP="00990E89">
      <w:pPr>
        <w:numPr>
          <w:ilvl w:val="0"/>
          <w:numId w:val="26"/>
        </w:numPr>
        <w:spacing w:after="0" w:line="240" w:lineRule="auto"/>
        <w:ind w:left="567"/>
        <w:contextualSpacing/>
        <w:jc w:val="both"/>
        <w:rPr>
          <w:rFonts w:ascii="Cambria" w:eastAsia="Calibri" w:hAnsi="Cambria"/>
          <w:sz w:val="24"/>
          <w:szCs w:val="24"/>
          <w:lang w:val="ro-RO"/>
        </w:rPr>
      </w:pPr>
      <w:r w:rsidRPr="008757B9">
        <w:rPr>
          <w:rFonts w:ascii="Cambria" w:eastAsia="Calibri" w:hAnsi="Cambria"/>
          <w:sz w:val="24"/>
          <w:szCs w:val="24"/>
          <w:lang w:val="ro-RO"/>
        </w:rPr>
        <w:t>Fuzionează ideile convergente, eliminând suprapunerea ideilor.</w:t>
      </w:r>
    </w:p>
    <w:p w14:paraId="6266C1CF" w14:textId="77777777" w:rsidR="00990E89" w:rsidRDefault="00990E89" w:rsidP="008757B9">
      <w:pPr>
        <w:spacing w:after="0" w:line="240" w:lineRule="auto"/>
        <w:jc w:val="both"/>
        <w:rPr>
          <w:rFonts w:ascii="Cambria" w:eastAsia="Calibri" w:hAnsi="Cambria"/>
          <w:sz w:val="24"/>
          <w:szCs w:val="24"/>
          <w:lang w:val="ro-RO"/>
        </w:rPr>
      </w:pPr>
    </w:p>
    <w:p w14:paraId="31500759" w14:textId="0A9071B4"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5.3 În cazul în care consideră necesar, comisia poate solicita informații adăugătoare de la inițiatorul proiectului în ceea ce privește proiectul depus.</w:t>
      </w:r>
    </w:p>
    <w:p w14:paraId="1B7F3A97" w14:textId="77777777" w:rsidR="00990E89" w:rsidRDefault="00990E89" w:rsidP="008757B9">
      <w:pPr>
        <w:spacing w:after="0" w:line="240" w:lineRule="auto"/>
        <w:jc w:val="both"/>
        <w:rPr>
          <w:rFonts w:ascii="Cambria" w:eastAsia="Calibri" w:hAnsi="Cambria"/>
          <w:sz w:val="24"/>
          <w:szCs w:val="24"/>
          <w:lang w:val="ro-RO"/>
        </w:rPr>
      </w:pPr>
    </w:p>
    <w:p w14:paraId="6636C103" w14:textId="1B25FD9D"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5.4 Comisia își rezervă dreptul de a îmbunătăți proiectele propuse, din punct de vedere tehnic, cât și prin estimarea mai eficientă a costurilor, dar cu notificarea inițiatorului de proiect.</w:t>
      </w:r>
    </w:p>
    <w:p w14:paraId="04538C0F" w14:textId="77777777" w:rsidR="00990E89" w:rsidRDefault="00990E89" w:rsidP="008757B9">
      <w:pPr>
        <w:spacing w:after="0" w:line="240" w:lineRule="auto"/>
        <w:jc w:val="both"/>
        <w:rPr>
          <w:rFonts w:ascii="Cambria" w:eastAsia="Calibri" w:hAnsi="Cambria"/>
          <w:sz w:val="24"/>
          <w:szCs w:val="24"/>
          <w:lang w:val="ro-RO"/>
        </w:rPr>
      </w:pPr>
    </w:p>
    <w:p w14:paraId="5D978E91" w14:textId="7AF7826D"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5.5 Respingerea unui proiect de către comisie se va motiva în cadrul listei proiectelor respinse.</w:t>
      </w:r>
    </w:p>
    <w:p w14:paraId="2DCFFF2B" w14:textId="77777777" w:rsidR="00990E89" w:rsidRDefault="00990E89" w:rsidP="008757B9">
      <w:pPr>
        <w:spacing w:after="0" w:line="240" w:lineRule="auto"/>
        <w:jc w:val="both"/>
        <w:rPr>
          <w:rFonts w:ascii="Cambria" w:eastAsia="Calibri" w:hAnsi="Cambria"/>
          <w:sz w:val="24"/>
          <w:szCs w:val="24"/>
          <w:lang w:val="ro-RO"/>
        </w:rPr>
      </w:pPr>
    </w:p>
    <w:p w14:paraId="1A4541E5" w14:textId="1430C3B0"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5.6 În cazul în care suma mijloacelor financiare necesare pentru implementarea proiectelor validate de comisia de evaluare nu depășește valoare bugetului propus per prioritate, nu vor fi organizate alte etape de selecție a proiectelor, iar mijloacele financiare rămase vor fi redistribuite pentru alte priorități.</w:t>
      </w:r>
    </w:p>
    <w:p w14:paraId="176A6FD1" w14:textId="77777777" w:rsidR="00990E89" w:rsidRDefault="00990E89" w:rsidP="008757B9">
      <w:pPr>
        <w:spacing w:after="0" w:line="240" w:lineRule="auto"/>
        <w:jc w:val="both"/>
        <w:rPr>
          <w:rFonts w:ascii="Cambria" w:eastAsia="Calibri" w:hAnsi="Cambria"/>
          <w:sz w:val="24"/>
          <w:szCs w:val="24"/>
          <w:lang w:val="ro-RO"/>
        </w:rPr>
      </w:pPr>
    </w:p>
    <w:p w14:paraId="6DFDB346" w14:textId="1F7CF25C"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5.7 În cazul în care lista proiectelor validate de către comisie depășește valoarea bugetului planificat per prioritate, acestea urmează a fi supuse votului cetățenilor.</w:t>
      </w:r>
    </w:p>
    <w:p w14:paraId="4CAC5E73" w14:textId="77777777" w:rsidR="00990E89" w:rsidRDefault="00990E89" w:rsidP="008757B9">
      <w:pPr>
        <w:spacing w:after="0" w:line="240" w:lineRule="auto"/>
        <w:jc w:val="both"/>
        <w:rPr>
          <w:rFonts w:ascii="Cambria" w:eastAsia="Calibri" w:hAnsi="Cambria"/>
          <w:sz w:val="24"/>
          <w:szCs w:val="24"/>
          <w:lang w:val="ro-RO"/>
        </w:rPr>
      </w:pPr>
    </w:p>
    <w:p w14:paraId="38D37067" w14:textId="695067D6"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5.8 Toate propunerile de proiect sunt supuse evaluării pe baza următoarelor grile de evaluare:</w:t>
      </w:r>
    </w:p>
    <w:p w14:paraId="228BEF85" w14:textId="77777777" w:rsidR="001B4616" w:rsidRPr="008757B9" w:rsidRDefault="001B4616" w:rsidP="008757B9">
      <w:pPr>
        <w:pStyle w:val="Listparagraf"/>
        <w:spacing w:after="0" w:line="240" w:lineRule="auto"/>
        <w:ind w:left="0"/>
        <w:jc w:val="both"/>
        <w:rPr>
          <w:rFonts w:ascii="Cambria" w:eastAsia="Calibri" w:hAnsi="Cambria"/>
          <w:b/>
          <w:sz w:val="24"/>
          <w:szCs w:val="24"/>
          <w:highlight w:val="yellow"/>
          <w:lang w:val="ro-RO"/>
        </w:rPr>
      </w:pPr>
    </w:p>
    <w:p w14:paraId="6D707B75" w14:textId="77777777" w:rsidR="001B4616" w:rsidRPr="008757B9" w:rsidRDefault="001B4616" w:rsidP="008757B9">
      <w:pPr>
        <w:pStyle w:val="Listparagraf"/>
        <w:numPr>
          <w:ilvl w:val="0"/>
          <w:numId w:val="40"/>
        </w:numPr>
        <w:spacing w:after="0" w:line="240" w:lineRule="auto"/>
        <w:ind w:left="0"/>
        <w:jc w:val="both"/>
        <w:rPr>
          <w:rFonts w:ascii="Cambria" w:eastAsia="Calibri" w:hAnsi="Cambria"/>
          <w:b/>
          <w:sz w:val="24"/>
          <w:szCs w:val="24"/>
          <w:lang w:val="ro-RO"/>
        </w:rPr>
      </w:pPr>
      <w:r w:rsidRPr="008757B9">
        <w:rPr>
          <w:rFonts w:ascii="Cambria" w:eastAsia="Calibri" w:hAnsi="Cambria"/>
          <w:b/>
          <w:sz w:val="24"/>
          <w:szCs w:val="24"/>
          <w:lang w:val="ro-RO"/>
        </w:rPr>
        <w:t>Evaluarea administrativă a formularelor de aplicare</w:t>
      </w:r>
    </w:p>
    <w:p w14:paraId="0F3D35E9" w14:textId="77777777" w:rsidR="001B4616" w:rsidRPr="008757B9" w:rsidRDefault="001B4616" w:rsidP="008757B9">
      <w:pPr>
        <w:pStyle w:val="Listparagraf"/>
        <w:spacing w:after="0" w:line="240" w:lineRule="auto"/>
        <w:ind w:left="0"/>
        <w:jc w:val="both"/>
        <w:rPr>
          <w:rFonts w:ascii="Cambria" w:eastAsia="Calibri" w:hAnsi="Cambria"/>
          <w:b/>
          <w:sz w:val="24"/>
          <w:szCs w:val="24"/>
          <w:lang w:val="ro-R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417"/>
      </w:tblGrid>
      <w:tr w:rsidR="001B4616" w:rsidRPr="008757B9" w14:paraId="7B329F28" w14:textId="77777777" w:rsidTr="00990E89">
        <w:trPr>
          <w:trHeight w:val="297"/>
        </w:trPr>
        <w:tc>
          <w:tcPr>
            <w:tcW w:w="82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49EF9B" w14:textId="77777777" w:rsidR="001B4616" w:rsidRPr="008757B9" w:rsidRDefault="001B4616" w:rsidP="008757B9">
            <w:pPr>
              <w:autoSpaceDE w:val="0"/>
              <w:autoSpaceDN w:val="0"/>
              <w:adjustRightInd w:val="0"/>
              <w:spacing w:after="0" w:line="240" w:lineRule="auto"/>
              <w:jc w:val="both"/>
              <w:rPr>
                <w:rFonts w:ascii="Cambria" w:eastAsia="Calibri" w:hAnsi="Cambria"/>
                <w:b/>
                <w:sz w:val="24"/>
                <w:szCs w:val="24"/>
                <w:lang w:val="ro-RO"/>
              </w:rPr>
            </w:pPr>
            <w:r w:rsidRPr="008757B9">
              <w:rPr>
                <w:rFonts w:ascii="Cambria" w:eastAsia="Calibri" w:hAnsi="Cambria"/>
                <w:b/>
                <w:sz w:val="24"/>
                <w:szCs w:val="24"/>
                <w:lang w:val="ro-RO"/>
              </w:rPr>
              <w:t>Criteriu</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79DD7B" w14:textId="77777777" w:rsidR="001B4616" w:rsidRPr="008757B9" w:rsidRDefault="001B4616" w:rsidP="008757B9">
            <w:pPr>
              <w:autoSpaceDE w:val="0"/>
              <w:autoSpaceDN w:val="0"/>
              <w:adjustRightInd w:val="0"/>
              <w:spacing w:after="0" w:line="240" w:lineRule="auto"/>
              <w:jc w:val="both"/>
              <w:rPr>
                <w:rFonts w:ascii="Cambria" w:eastAsia="Calibri" w:hAnsi="Cambria"/>
                <w:b/>
                <w:sz w:val="24"/>
                <w:szCs w:val="24"/>
                <w:lang w:val="ro-RO"/>
              </w:rPr>
            </w:pPr>
            <w:r w:rsidRPr="008757B9">
              <w:rPr>
                <w:rFonts w:ascii="Cambria" w:eastAsia="Calibri" w:hAnsi="Cambria"/>
                <w:b/>
                <w:sz w:val="24"/>
                <w:szCs w:val="24"/>
                <w:lang w:val="ro-RO"/>
              </w:rPr>
              <w:t>Evaluarea</w:t>
            </w:r>
          </w:p>
        </w:tc>
      </w:tr>
      <w:tr w:rsidR="001B4616" w:rsidRPr="008757B9" w14:paraId="518DC81F" w14:textId="77777777" w:rsidTr="001E358E">
        <w:trPr>
          <w:trHeight w:val="297"/>
        </w:trPr>
        <w:tc>
          <w:tcPr>
            <w:tcW w:w="8222" w:type="dxa"/>
            <w:tcBorders>
              <w:top w:val="single" w:sz="4" w:space="0" w:color="auto"/>
              <w:left w:val="single" w:sz="4" w:space="0" w:color="auto"/>
              <w:bottom w:val="single" w:sz="4" w:space="0" w:color="auto"/>
              <w:right w:val="single" w:sz="4" w:space="0" w:color="auto"/>
            </w:tcBorders>
          </w:tcPr>
          <w:p w14:paraId="6010BBD0" w14:textId="77777777" w:rsidR="001B4616" w:rsidRPr="008757B9" w:rsidRDefault="001B4616" w:rsidP="008757B9">
            <w:pPr>
              <w:autoSpaceDE w:val="0"/>
              <w:autoSpaceDN w:val="0"/>
              <w:adjustRightInd w:val="0"/>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A fost respectat termenul de depunere a formularului de aplicare</w:t>
            </w:r>
          </w:p>
        </w:tc>
        <w:tc>
          <w:tcPr>
            <w:tcW w:w="1417" w:type="dxa"/>
            <w:tcBorders>
              <w:top w:val="single" w:sz="4" w:space="0" w:color="auto"/>
              <w:left w:val="single" w:sz="4" w:space="0" w:color="auto"/>
              <w:bottom w:val="single" w:sz="4" w:space="0" w:color="auto"/>
              <w:right w:val="single" w:sz="4" w:space="0" w:color="auto"/>
            </w:tcBorders>
          </w:tcPr>
          <w:p w14:paraId="7D02052F" w14:textId="31967375" w:rsidR="001B4616" w:rsidRPr="008757B9" w:rsidRDefault="001B4616" w:rsidP="008757B9">
            <w:pPr>
              <w:autoSpaceDE w:val="0"/>
              <w:autoSpaceDN w:val="0"/>
              <w:adjustRightInd w:val="0"/>
              <w:spacing w:after="0" w:line="240" w:lineRule="auto"/>
              <w:jc w:val="center"/>
              <w:rPr>
                <w:rFonts w:ascii="Cambria" w:eastAsia="Calibri" w:hAnsi="Cambria"/>
                <w:b/>
                <w:sz w:val="24"/>
                <w:szCs w:val="24"/>
                <w:lang w:val="ro-RO"/>
              </w:rPr>
            </w:pPr>
            <w:r w:rsidRPr="008757B9">
              <w:rPr>
                <w:rFonts w:ascii="Cambria" w:eastAsia="Calibri" w:hAnsi="Cambria"/>
                <w:sz w:val="24"/>
                <w:szCs w:val="24"/>
                <w:lang w:val="ro-RO"/>
              </w:rPr>
              <w:t>Da</w:t>
            </w:r>
            <w:r w:rsidR="00707DA0">
              <w:rPr>
                <w:rFonts w:ascii="Cambria" w:eastAsia="Calibri" w:hAnsi="Cambria"/>
                <w:sz w:val="24"/>
                <w:szCs w:val="24"/>
                <w:lang w:val="ro-RO"/>
              </w:rPr>
              <w:t xml:space="preserve"> </w:t>
            </w:r>
            <w:r w:rsidRPr="008757B9">
              <w:rPr>
                <w:rFonts w:ascii="Cambria" w:eastAsia="Calibri" w:hAnsi="Cambria"/>
                <w:sz w:val="24"/>
                <w:szCs w:val="24"/>
                <w:lang w:val="ro-RO"/>
              </w:rPr>
              <w:t>/</w:t>
            </w:r>
            <w:r w:rsidR="00707DA0">
              <w:rPr>
                <w:rFonts w:ascii="Cambria" w:eastAsia="Calibri" w:hAnsi="Cambria"/>
                <w:sz w:val="24"/>
                <w:szCs w:val="24"/>
                <w:lang w:val="ro-RO"/>
              </w:rPr>
              <w:t xml:space="preserve"> </w:t>
            </w:r>
            <w:r w:rsidRPr="008757B9">
              <w:rPr>
                <w:rFonts w:ascii="Cambria" w:eastAsia="Calibri" w:hAnsi="Cambria"/>
                <w:sz w:val="24"/>
                <w:szCs w:val="24"/>
                <w:lang w:val="ro-RO"/>
              </w:rPr>
              <w:t>Nu</w:t>
            </w:r>
          </w:p>
        </w:tc>
      </w:tr>
      <w:tr w:rsidR="001B4616" w:rsidRPr="008757B9" w14:paraId="09EB8E3A" w14:textId="77777777" w:rsidTr="001E358E">
        <w:trPr>
          <w:trHeight w:val="293"/>
        </w:trPr>
        <w:tc>
          <w:tcPr>
            <w:tcW w:w="8222" w:type="dxa"/>
            <w:tcBorders>
              <w:top w:val="single" w:sz="4" w:space="0" w:color="auto"/>
              <w:left w:val="single" w:sz="4" w:space="0" w:color="auto"/>
              <w:bottom w:val="single" w:sz="4" w:space="0" w:color="auto"/>
              <w:right w:val="single" w:sz="4" w:space="0" w:color="auto"/>
            </w:tcBorders>
          </w:tcPr>
          <w:p w14:paraId="47432467" w14:textId="77777777" w:rsidR="001B4616" w:rsidRPr="008757B9" w:rsidRDefault="001B4616" w:rsidP="008757B9">
            <w:pPr>
              <w:autoSpaceDE w:val="0"/>
              <w:autoSpaceDN w:val="0"/>
              <w:adjustRightInd w:val="0"/>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 xml:space="preserve">Relevanța proiectului conform priorităților stabilite în prezentul regulament și/sau în </w:t>
            </w:r>
            <w:proofErr w:type="spellStart"/>
            <w:r w:rsidRPr="008757B9">
              <w:rPr>
                <w:rFonts w:ascii="Cambria" w:eastAsia="Calibri" w:hAnsi="Cambria"/>
                <w:sz w:val="24"/>
                <w:szCs w:val="24"/>
                <w:lang w:val="ro-RO"/>
              </w:rPr>
              <w:t>PlanulStrategic</w:t>
            </w:r>
            <w:proofErr w:type="spellEnd"/>
            <w:r w:rsidRPr="008757B9">
              <w:rPr>
                <w:rFonts w:ascii="Cambria" w:eastAsia="Calibri" w:hAnsi="Cambria"/>
                <w:sz w:val="24"/>
                <w:szCs w:val="24"/>
                <w:lang w:val="ro-RO"/>
              </w:rPr>
              <w:t xml:space="preserve"> de Dezvoltare </w:t>
            </w:r>
            <w:proofErr w:type="spellStart"/>
            <w:r w:rsidRPr="008757B9">
              <w:rPr>
                <w:rFonts w:ascii="Cambria" w:eastAsia="Calibri" w:hAnsi="Cambria"/>
                <w:sz w:val="24"/>
                <w:szCs w:val="24"/>
                <w:lang w:val="ro-RO"/>
              </w:rPr>
              <w:t>Socio</w:t>
            </w:r>
            <w:proofErr w:type="spellEnd"/>
            <w:r w:rsidRPr="008757B9">
              <w:rPr>
                <w:rFonts w:ascii="Cambria" w:eastAsia="Calibri" w:hAnsi="Cambria"/>
                <w:sz w:val="24"/>
                <w:szCs w:val="24"/>
                <w:lang w:val="ro-RO"/>
              </w:rPr>
              <w:t>-Economică a comunei Balatina.</w:t>
            </w:r>
          </w:p>
        </w:tc>
        <w:tc>
          <w:tcPr>
            <w:tcW w:w="1417" w:type="dxa"/>
            <w:tcBorders>
              <w:top w:val="single" w:sz="4" w:space="0" w:color="auto"/>
              <w:left w:val="single" w:sz="4" w:space="0" w:color="auto"/>
              <w:bottom w:val="single" w:sz="4" w:space="0" w:color="auto"/>
              <w:right w:val="single" w:sz="4" w:space="0" w:color="auto"/>
            </w:tcBorders>
          </w:tcPr>
          <w:p w14:paraId="75D866C5" w14:textId="77777777" w:rsidR="001B4616" w:rsidRPr="008757B9" w:rsidRDefault="001B4616" w:rsidP="008757B9">
            <w:pPr>
              <w:autoSpaceDE w:val="0"/>
              <w:autoSpaceDN w:val="0"/>
              <w:adjustRightInd w:val="0"/>
              <w:spacing w:after="0" w:line="240" w:lineRule="auto"/>
              <w:jc w:val="center"/>
              <w:rPr>
                <w:rFonts w:ascii="Cambria" w:eastAsia="Calibri" w:hAnsi="Cambria"/>
                <w:sz w:val="24"/>
                <w:szCs w:val="24"/>
                <w:lang w:val="ro-RO"/>
              </w:rPr>
            </w:pPr>
            <w:r w:rsidRPr="008757B9">
              <w:rPr>
                <w:rFonts w:ascii="Cambria" w:eastAsia="Calibri" w:hAnsi="Cambria"/>
                <w:sz w:val="24"/>
                <w:szCs w:val="24"/>
                <w:lang w:val="ro-RO"/>
              </w:rPr>
              <w:t>Da / Nu</w:t>
            </w:r>
          </w:p>
        </w:tc>
      </w:tr>
      <w:tr w:rsidR="001B4616" w:rsidRPr="008757B9" w14:paraId="14CF4156" w14:textId="77777777" w:rsidTr="001E358E">
        <w:trPr>
          <w:trHeight w:val="293"/>
        </w:trPr>
        <w:tc>
          <w:tcPr>
            <w:tcW w:w="8222" w:type="dxa"/>
            <w:tcBorders>
              <w:top w:val="single" w:sz="4" w:space="0" w:color="auto"/>
              <w:left w:val="single" w:sz="4" w:space="0" w:color="auto"/>
              <w:bottom w:val="single" w:sz="4" w:space="0" w:color="auto"/>
              <w:right w:val="single" w:sz="4" w:space="0" w:color="auto"/>
            </w:tcBorders>
          </w:tcPr>
          <w:p w14:paraId="2CBC07E3" w14:textId="77777777" w:rsidR="001B4616" w:rsidRPr="008757B9" w:rsidRDefault="001B4616" w:rsidP="008757B9">
            <w:pPr>
              <w:spacing w:after="0" w:line="240" w:lineRule="auto"/>
              <w:jc w:val="both"/>
              <w:rPr>
                <w:rFonts w:ascii="Cambria" w:eastAsia="Calibri" w:hAnsi="Cambria"/>
                <w:snapToGrid w:val="0"/>
                <w:sz w:val="24"/>
                <w:szCs w:val="24"/>
                <w:lang w:val="ro-RO"/>
              </w:rPr>
            </w:pPr>
            <w:r w:rsidRPr="008757B9">
              <w:rPr>
                <w:rFonts w:ascii="Cambria" w:eastAsia="Calibri" w:hAnsi="Cambria"/>
                <w:snapToGrid w:val="0"/>
                <w:sz w:val="24"/>
                <w:szCs w:val="24"/>
                <w:lang w:val="ro-RO"/>
              </w:rPr>
              <w:t>Interdependența dintre scop, activități, rezultate și indicatori</w:t>
            </w:r>
          </w:p>
        </w:tc>
        <w:tc>
          <w:tcPr>
            <w:tcW w:w="1417" w:type="dxa"/>
            <w:tcBorders>
              <w:top w:val="single" w:sz="4" w:space="0" w:color="auto"/>
              <w:left w:val="single" w:sz="4" w:space="0" w:color="auto"/>
              <w:bottom w:val="single" w:sz="4" w:space="0" w:color="auto"/>
              <w:right w:val="single" w:sz="4" w:space="0" w:color="auto"/>
            </w:tcBorders>
          </w:tcPr>
          <w:p w14:paraId="44874783" w14:textId="77777777" w:rsidR="001B4616" w:rsidRPr="008757B9" w:rsidRDefault="001B4616" w:rsidP="008757B9">
            <w:pPr>
              <w:autoSpaceDE w:val="0"/>
              <w:autoSpaceDN w:val="0"/>
              <w:adjustRightInd w:val="0"/>
              <w:spacing w:after="0" w:line="240" w:lineRule="auto"/>
              <w:jc w:val="center"/>
              <w:rPr>
                <w:rFonts w:ascii="Cambria" w:eastAsia="Calibri" w:hAnsi="Cambria"/>
                <w:sz w:val="24"/>
                <w:szCs w:val="24"/>
                <w:lang w:val="ro-RO"/>
              </w:rPr>
            </w:pPr>
            <w:r w:rsidRPr="008757B9">
              <w:rPr>
                <w:rFonts w:ascii="Cambria" w:eastAsia="Calibri" w:hAnsi="Cambria"/>
                <w:sz w:val="24"/>
                <w:szCs w:val="24"/>
                <w:lang w:val="ro-RO"/>
              </w:rPr>
              <w:t>Da / Nu</w:t>
            </w:r>
          </w:p>
        </w:tc>
      </w:tr>
      <w:tr w:rsidR="001B4616" w:rsidRPr="008757B9" w14:paraId="01A43E0A" w14:textId="77777777" w:rsidTr="001E358E">
        <w:trPr>
          <w:trHeight w:val="293"/>
        </w:trPr>
        <w:tc>
          <w:tcPr>
            <w:tcW w:w="8222" w:type="dxa"/>
            <w:tcBorders>
              <w:top w:val="single" w:sz="4" w:space="0" w:color="auto"/>
              <w:left w:val="single" w:sz="4" w:space="0" w:color="auto"/>
              <w:bottom w:val="single" w:sz="4" w:space="0" w:color="auto"/>
              <w:right w:val="single" w:sz="4" w:space="0" w:color="auto"/>
            </w:tcBorders>
          </w:tcPr>
          <w:p w14:paraId="6E0A446D" w14:textId="77777777" w:rsidR="001B4616" w:rsidRPr="008757B9" w:rsidRDefault="001B4616" w:rsidP="008757B9">
            <w:pPr>
              <w:spacing w:after="0" w:line="240" w:lineRule="auto"/>
              <w:jc w:val="both"/>
              <w:rPr>
                <w:rFonts w:ascii="Cambria" w:eastAsia="Calibri" w:hAnsi="Cambria"/>
                <w:snapToGrid w:val="0"/>
                <w:sz w:val="24"/>
                <w:szCs w:val="24"/>
                <w:lang w:val="ro-RO"/>
              </w:rPr>
            </w:pPr>
            <w:r w:rsidRPr="008757B9">
              <w:rPr>
                <w:rFonts w:ascii="Cambria" w:eastAsia="Calibri" w:hAnsi="Cambria"/>
                <w:sz w:val="24"/>
                <w:szCs w:val="24"/>
                <w:lang w:val="ro-RO"/>
              </w:rPr>
              <w:t>Definirea clară a participanților/beneficiarilor</w:t>
            </w:r>
          </w:p>
        </w:tc>
        <w:tc>
          <w:tcPr>
            <w:tcW w:w="1417" w:type="dxa"/>
            <w:tcBorders>
              <w:top w:val="single" w:sz="4" w:space="0" w:color="auto"/>
              <w:left w:val="single" w:sz="4" w:space="0" w:color="auto"/>
              <w:bottom w:val="single" w:sz="4" w:space="0" w:color="auto"/>
              <w:right w:val="single" w:sz="4" w:space="0" w:color="auto"/>
            </w:tcBorders>
          </w:tcPr>
          <w:p w14:paraId="1AEFEEAE" w14:textId="77777777" w:rsidR="001B4616" w:rsidRPr="008757B9" w:rsidRDefault="001B4616" w:rsidP="008757B9">
            <w:pPr>
              <w:autoSpaceDE w:val="0"/>
              <w:autoSpaceDN w:val="0"/>
              <w:adjustRightInd w:val="0"/>
              <w:spacing w:after="0" w:line="240" w:lineRule="auto"/>
              <w:jc w:val="center"/>
              <w:rPr>
                <w:rFonts w:ascii="Cambria" w:eastAsia="Calibri" w:hAnsi="Cambria"/>
                <w:sz w:val="24"/>
                <w:szCs w:val="24"/>
                <w:lang w:val="ro-RO"/>
              </w:rPr>
            </w:pPr>
            <w:r w:rsidRPr="008757B9">
              <w:rPr>
                <w:rFonts w:ascii="Cambria" w:eastAsia="Calibri" w:hAnsi="Cambria"/>
                <w:sz w:val="24"/>
                <w:szCs w:val="24"/>
                <w:lang w:val="ro-RO"/>
              </w:rPr>
              <w:t>Da / Nu</w:t>
            </w:r>
          </w:p>
        </w:tc>
      </w:tr>
      <w:tr w:rsidR="001B4616" w:rsidRPr="008757B9" w14:paraId="2E399A31" w14:textId="77777777" w:rsidTr="001E358E">
        <w:trPr>
          <w:trHeight w:val="293"/>
        </w:trPr>
        <w:tc>
          <w:tcPr>
            <w:tcW w:w="8222" w:type="dxa"/>
            <w:tcBorders>
              <w:top w:val="single" w:sz="4" w:space="0" w:color="auto"/>
              <w:left w:val="single" w:sz="4" w:space="0" w:color="auto"/>
              <w:bottom w:val="single" w:sz="4" w:space="0" w:color="auto"/>
              <w:right w:val="single" w:sz="4" w:space="0" w:color="auto"/>
            </w:tcBorders>
          </w:tcPr>
          <w:p w14:paraId="14ECBB49" w14:textId="77777777"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 xml:space="preserve">Sunt anexate toate documentele conform pct. 3 al prezentului Regulament </w:t>
            </w:r>
          </w:p>
        </w:tc>
        <w:tc>
          <w:tcPr>
            <w:tcW w:w="1417" w:type="dxa"/>
            <w:tcBorders>
              <w:top w:val="single" w:sz="4" w:space="0" w:color="auto"/>
              <w:left w:val="single" w:sz="4" w:space="0" w:color="auto"/>
              <w:bottom w:val="single" w:sz="4" w:space="0" w:color="auto"/>
              <w:right w:val="single" w:sz="4" w:space="0" w:color="auto"/>
            </w:tcBorders>
          </w:tcPr>
          <w:p w14:paraId="58D99518" w14:textId="77777777" w:rsidR="001B4616" w:rsidRPr="008757B9" w:rsidRDefault="001B4616" w:rsidP="008757B9">
            <w:pPr>
              <w:autoSpaceDE w:val="0"/>
              <w:autoSpaceDN w:val="0"/>
              <w:adjustRightInd w:val="0"/>
              <w:spacing w:after="0" w:line="240" w:lineRule="auto"/>
              <w:jc w:val="center"/>
              <w:rPr>
                <w:rFonts w:ascii="Cambria" w:eastAsia="Calibri" w:hAnsi="Cambria"/>
                <w:sz w:val="24"/>
                <w:szCs w:val="24"/>
                <w:lang w:val="ro-RO"/>
              </w:rPr>
            </w:pPr>
            <w:r w:rsidRPr="008757B9">
              <w:rPr>
                <w:rFonts w:ascii="Cambria" w:eastAsia="Calibri" w:hAnsi="Cambria"/>
                <w:sz w:val="24"/>
                <w:szCs w:val="24"/>
                <w:lang w:val="ro-RO"/>
              </w:rPr>
              <w:t>Da / Nu</w:t>
            </w:r>
          </w:p>
        </w:tc>
      </w:tr>
      <w:tr w:rsidR="001B4616" w:rsidRPr="008757B9" w14:paraId="38305A78" w14:textId="77777777" w:rsidTr="001E358E">
        <w:trPr>
          <w:trHeight w:val="293"/>
        </w:trPr>
        <w:tc>
          <w:tcPr>
            <w:tcW w:w="8222" w:type="dxa"/>
            <w:tcBorders>
              <w:top w:val="single" w:sz="4" w:space="0" w:color="auto"/>
              <w:left w:val="single" w:sz="4" w:space="0" w:color="auto"/>
              <w:bottom w:val="single" w:sz="4" w:space="0" w:color="auto"/>
              <w:right w:val="single" w:sz="4" w:space="0" w:color="auto"/>
            </w:tcBorders>
          </w:tcPr>
          <w:p w14:paraId="72DD0B23" w14:textId="77777777"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Teritorialitate (ideea de proiect nu dublează sau se află în apropiere unui proiect similar deja propus spre implementare sau implementat)</w:t>
            </w:r>
          </w:p>
        </w:tc>
        <w:tc>
          <w:tcPr>
            <w:tcW w:w="1417" w:type="dxa"/>
            <w:tcBorders>
              <w:top w:val="single" w:sz="4" w:space="0" w:color="auto"/>
              <w:left w:val="single" w:sz="4" w:space="0" w:color="auto"/>
              <w:bottom w:val="single" w:sz="4" w:space="0" w:color="auto"/>
              <w:right w:val="single" w:sz="4" w:space="0" w:color="auto"/>
            </w:tcBorders>
          </w:tcPr>
          <w:p w14:paraId="2501268B" w14:textId="77777777" w:rsidR="001B4616" w:rsidRPr="008757B9" w:rsidRDefault="001B4616" w:rsidP="008757B9">
            <w:pPr>
              <w:autoSpaceDE w:val="0"/>
              <w:autoSpaceDN w:val="0"/>
              <w:adjustRightInd w:val="0"/>
              <w:spacing w:after="0" w:line="240" w:lineRule="auto"/>
              <w:jc w:val="center"/>
              <w:rPr>
                <w:rFonts w:ascii="Cambria" w:eastAsia="Calibri" w:hAnsi="Cambria"/>
                <w:sz w:val="24"/>
                <w:szCs w:val="24"/>
                <w:lang w:val="ro-RO"/>
              </w:rPr>
            </w:pPr>
            <w:r w:rsidRPr="008757B9">
              <w:rPr>
                <w:rFonts w:ascii="Cambria" w:eastAsia="Calibri" w:hAnsi="Cambria"/>
                <w:sz w:val="24"/>
                <w:szCs w:val="24"/>
                <w:lang w:val="ro-RO"/>
              </w:rPr>
              <w:t>Da / Nu</w:t>
            </w:r>
          </w:p>
        </w:tc>
      </w:tr>
      <w:tr w:rsidR="001B4616" w:rsidRPr="008757B9" w14:paraId="00673DA2" w14:textId="77777777" w:rsidTr="001E358E">
        <w:trPr>
          <w:trHeight w:val="293"/>
        </w:trPr>
        <w:tc>
          <w:tcPr>
            <w:tcW w:w="8222" w:type="dxa"/>
            <w:tcBorders>
              <w:top w:val="single" w:sz="4" w:space="0" w:color="auto"/>
              <w:left w:val="single" w:sz="4" w:space="0" w:color="auto"/>
              <w:bottom w:val="single" w:sz="4" w:space="0" w:color="auto"/>
              <w:right w:val="single" w:sz="4" w:space="0" w:color="auto"/>
            </w:tcBorders>
          </w:tcPr>
          <w:p w14:paraId="320B7B5F" w14:textId="77777777"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Proiectul nu este primordial pentru cetățeni și se suprapune cu alte proiecte similare implementate în aria de implementare a proiectului</w:t>
            </w:r>
          </w:p>
        </w:tc>
        <w:tc>
          <w:tcPr>
            <w:tcW w:w="1417" w:type="dxa"/>
            <w:tcBorders>
              <w:top w:val="single" w:sz="4" w:space="0" w:color="auto"/>
              <w:left w:val="single" w:sz="4" w:space="0" w:color="auto"/>
              <w:bottom w:val="single" w:sz="4" w:space="0" w:color="auto"/>
              <w:right w:val="single" w:sz="4" w:space="0" w:color="auto"/>
            </w:tcBorders>
          </w:tcPr>
          <w:p w14:paraId="7D88B3D0" w14:textId="77777777" w:rsidR="001B4616" w:rsidRPr="008757B9" w:rsidRDefault="001B4616" w:rsidP="008757B9">
            <w:pPr>
              <w:autoSpaceDE w:val="0"/>
              <w:autoSpaceDN w:val="0"/>
              <w:adjustRightInd w:val="0"/>
              <w:spacing w:after="0" w:line="240" w:lineRule="auto"/>
              <w:jc w:val="center"/>
              <w:rPr>
                <w:rFonts w:ascii="Cambria" w:eastAsia="Calibri" w:hAnsi="Cambria"/>
                <w:sz w:val="24"/>
                <w:szCs w:val="24"/>
                <w:lang w:val="ro-RO"/>
              </w:rPr>
            </w:pPr>
            <w:r w:rsidRPr="008757B9">
              <w:rPr>
                <w:rFonts w:ascii="Cambria" w:eastAsia="Calibri" w:hAnsi="Cambria"/>
                <w:sz w:val="24"/>
                <w:szCs w:val="24"/>
                <w:lang w:val="ro-RO"/>
              </w:rPr>
              <w:t>Da / Nu</w:t>
            </w:r>
          </w:p>
        </w:tc>
      </w:tr>
    </w:tbl>
    <w:p w14:paraId="021CF763" w14:textId="77777777" w:rsidR="00990E89" w:rsidRDefault="00990E89" w:rsidP="008757B9">
      <w:pPr>
        <w:spacing w:after="0" w:line="240" w:lineRule="auto"/>
        <w:jc w:val="both"/>
        <w:rPr>
          <w:rFonts w:ascii="Cambria" w:eastAsia="Calibri" w:hAnsi="Cambria"/>
          <w:sz w:val="24"/>
          <w:szCs w:val="24"/>
          <w:lang w:val="ro-RO"/>
        </w:rPr>
      </w:pPr>
    </w:p>
    <w:p w14:paraId="13B42820" w14:textId="0BB0363A"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În cazul în care formularul de aplicare va răspunde cu „Nu</w:t>
      </w:r>
      <w:r w:rsidRPr="008757B9">
        <w:rPr>
          <w:rFonts w:ascii="Cambria" w:eastAsia="Calibri" w:hAnsi="Cambria"/>
          <w:sz w:val="24"/>
          <w:szCs w:val="24"/>
          <w:lang w:val="en-US"/>
        </w:rPr>
        <w:t>”</w:t>
      </w:r>
      <w:r w:rsidRPr="008757B9">
        <w:rPr>
          <w:rFonts w:ascii="Cambria" w:eastAsia="Calibri" w:hAnsi="Cambria"/>
          <w:sz w:val="24"/>
          <w:szCs w:val="24"/>
          <w:lang w:val="ro-RO"/>
        </w:rPr>
        <w:t xml:space="preserve"> la unul din criterii, acesta va fi descalificat.</w:t>
      </w:r>
    </w:p>
    <w:p w14:paraId="017416EB" w14:textId="2C4B39CD" w:rsidR="001B4616" w:rsidRDefault="001B4616" w:rsidP="008757B9">
      <w:pPr>
        <w:spacing w:after="0" w:line="240" w:lineRule="auto"/>
        <w:jc w:val="both"/>
        <w:rPr>
          <w:rFonts w:ascii="Cambria" w:eastAsia="Calibri" w:hAnsi="Cambria"/>
          <w:sz w:val="24"/>
          <w:szCs w:val="24"/>
          <w:lang w:val="ro-RO"/>
        </w:rPr>
      </w:pPr>
    </w:p>
    <w:p w14:paraId="5CF54716" w14:textId="77777777" w:rsidR="00990E89" w:rsidRPr="008757B9" w:rsidRDefault="00990E89" w:rsidP="008757B9">
      <w:pPr>
        <w:spacing w:after="0" w:line="240" w:lineRule="auto"/>
        <w:jc w:val="both"/>
        <w:rPr>
          <w:rFonts w:ascii="Cambria" w:eastAsia="Calibri" w:hAnsi="Cambria"/>
          <w:sz w:val="24"/>
          <w:szCs w:val="24"/>
          <w:lang w:val="ro-RO"/>
        </w:rPr>
      </w:pPr>
    </w:p>
    <w:p w14:paraId="5D9FD532" w14:textId="77777777" w:rsidR="001B4616" w:rsidRPr="008757B9" w:rsidRDefault="001B4616" w:rsidP="008757B9">
      <w:pPr>
        <w:pStyle w:val="Listparagraf"/>
        <w:numPr>
          <w:ilvl w:val="0"/>
          <w:numId w:val="40"/>
        </w:numPr>
        <w:spacing w:after="0" w:line="240" w:lineRule="auto"/>
        <w:ind w:left="0"/>
        <w:jc w:val="both"/>
        <w:rPr>
          <w:rFonts w:ascii="Cambria" w:hAnsi="Cambria"/>
          <w:b/>
          <w:sz w:val="24"/>
          <w:szCs w:val="24"/>
          <w:lang w:val="ro-RO"/>
        </w:rPr>
      </w:pPr>
      <w:r w:rsidRPr="008757B9">
        <w:rPr>
          <w:rFonts w:ascii="Cambria" w:eastAsia="Calibri" w:hAnsi="Cambria"/>
          <w:b/>
          <w:sz w:val="24"/>
          <w:szCs w:val="24"/>
          <w:lang w:val="ro-RO"/>
        </w:rPr>
        <w:t>Evaluarea tehnică a formularelor de aplicare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1150"/>
        <w:gridCol w:w="1065"/>
      </w:tblGrid>
      <w:tr w:rsidR="001B4616" w:rsidRPr="008757B9" w14:paraId="0490DAC3" w14:textId="77777777" w:rsidTr="00447B17">
        <w:trPr>
          <w:tblHeader/>
        </w:trPr>
        <w:tc>
          <w:tcPr>
            <w:tcW w:w="3850" w:type="pct"/>
            <w:shd w:val="clear" w:color="auto" w:fill="DEEAF6" w:themeFill="accent5" w:themeFillTint="33"/>
            <w:vAlign w:val="center"/>
          </w:tcPr>
          <w:p w14:paraId="668FA5E8" w14:textId="77777777" w:rsidR="001B4616" w:rsidRPr="008757B9" w:rsidRDefault="001B4616" w:rsidP="008757B9">
            <w:pPr>
              <w:pStyle w:val="Text1"/>
              <w:tabs>
                <w:tab w:val="left" w:pos="567"/>
                <w:tab w:val="left" w:pos="2608"/>
                <w:tab w:val="left" w:pos="3317"/>
              </w:tabs>
              <w:spacing w:after="0"/>
              <w:ind w:left="0"/>
              <w:jc w:val="center"/>
              <w:rPr>
                <w:rFonts w:ascii="Cambria" w:hAnsi="Cambria"/>
                <w:b/>
                <w:lang w:val="ro-RO" w:eastAsia="en-GB"/>
              </w:rPr>
            </w:pPr>
            <w:r w:rsidRPr="008757B9">
              <w:rPr>
                <w:rFonts w:ascii="Cambria" w:hAnsi="Cambria"/>
                <w:b/>
                <w:lang w:val="ro-RO" w:eastAsia="en-GB"/>
              </w:rPr>
              <w:t>CRITERII DE EVALUARE</w:t>
            </w:r>
          </w:p>
        </w:tc>
        <w:tc>
          <w:tcPr>
            <w:tcW w:w="597" w:type="pct"/>
            <w:shd w:val="clear" w:color="auto" w:fill="DEEAF6" w:themeFill="accent5" w:themeFillTint="33"/>
            <w:vAlign w:val="center"/>
          </w:tcPr>
          <w:p w14:paraId="2FDCAAD8" w14:textId="77777777" w:rsidR="001B4616" w:rsidRPr="008757B9" w:rsidRDefault="001B4616" w:rsidP="008757B9">
            <w:pPr>
              <w:pStyle w:val="Text1"/>
              <w:tabs>
                <w:tab w:val="left" w:pos="567"/>
                <w:tab w:val="left" w:pos="2608"/>
                <w:tab w:val="left" w:pos="3317"/>
              </w:tabs>
              <w:spacing w:after="0"/>
              <w:ind w:left="0"/>
              <w:jc w:val="center"/>
              <w:rPr>
                <w:rFonts w:ascii="Cambria" w:hAnsi="Cambria"/>
                <w:b/>
                <w:lang w:val="ro-RO" w:eastAsia="en-GB"/>
              </w:rPr>
            </w:pPr>
            <w:r w:rsidRPr="008757B9">
              <w:rPr>
                <w:rFonts w:ascii="Cambria" w:hAnsi="Cambria"/>
                <w:b/>
                <w:lang w:val="ro-RO" w:eastAsia="en-GB"/>
              </w:rPr>
              <w:t>Scorul conform grilei</w:t>
            </w:r>
          </w:p>
        </w:tc>
        <w:tc>
          <w:tcPr>
            <w:tcW w:w="553" w:type="pct"/>
            <w:shd w:val="clear" w:color="auto" w:fill="DEEAF6" w:themeFill="accent5" w:themeFillTint="33"/>
            <w:vAlign w:val="center"/>
          </w:tcPr>
          <w:p w14:paraId="3F92FA15" w14:textId="77777777" w:rsidR="001B4616" w:rsidRPr="008757B9" w:rsidRDefault="001B4616" w:rsidP="008757B9">
            <w:pPr>
              <w:pStyle w:val="Text1"/>
              <w:tabs>
                <w:tab w:val="left" w:pos="567"/>
                <w:tab w:val="left" w:pos="2608"/>
                <w:tab w:val="left" w:pos="3317"/>
              </w:tabs>
              <w:spacing w:after="0"/>
              <w:ind w:left="0"/>
              <w:jc w:val="center"/>
              <w:rPr>
                <w:rFonts w:ascii="Cambria" w:hAnsi="Cambria"/>
                <w:b/>
                <w:lang w:val="ro-RO" w:eastAsia="en-GB"/>
              </w:rPr>
            </w:pPr>
            <w:r w:rsidRPr="008757B9">
              <w:rPr>
                <w:rFonts w:ascii="Cambria" w:hAnsi="Cambria"/>
                <w:b/>
                <w:lang w:val="ro-RO" w:eastAsia="en-GB"/>
              </w:rPr>
              <w:t>Scorul acordat</w:t>
            </w:r>
          </w:p>
        </w:tc>
      </w:tr>
      <w:tr w:rsidR="001B4616" w:rsidRPr="008757B9" w14:paraId="26045418" w14:textId="77777777" w:rsidTr="00447B17">
        <w:tc>
          <w:tcPr>
            <w:tcW w:w="3850" w:type="pct"/>
          </w:tcPr>
          <w:p w14:paraId="44252A3B" w14:textId="77777777" w:rsidR="001B4616" w:rsidRPr="008757B9" w:rsidRDefault="001B4616" w:rsidP="008757B9">
            <w:pPr>
              <w:pStyle w:val="Text1"/>
              <w:tabs>
                <w:tab w:val="left" w:pos="567"/>
                <w:tab w:val="left" w:pos="2608"/>
                <w:tab w:val="left" w:pos="3317"/>
              </w:tabs>
              <w:spacing w:after="0"/>
              <w:ind w:left="0"/>
              <w:rPr>
                <w:rFonts w:ascii="Cambria" w:hAnsi="Cambria"/>
                <w:b/>
                <w:bCs/>
                <w:lang w:val="ro-RO" w:eastAsia="en-GB"/>
              </w:rPr>
            </w:pPr>
            <w:r w:rsidRPr="008757B9">
              <w:rPr>
                <w:rFonts w:ascii="Cambria" w:hAnsi="Cambria"/>
                <w:b/>
                <w:bCs/>
                <w:lang w:val="ro-RO" w:eastAsia="en-GB"/>
              </w:rPr>
              <w:t>Care este numărul beneficiarilor direcției proiectului</w:t>
            </w:r>
          </w:p>
          <w:p w14:paraId="60D1E688"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hAnsi="Cambria"/>
                <w:lang w:val="ro-RO" w:eastAsia="en-GB"/>
              </w:rPr>
            </w:pPr>
            <w:r w:rsidRPr="008757B9">
              <w:rPr>
                <w:rFonts w:ascii="Cambria" w:hAnsi="Cambria"/>
                <w:lang w:val="ro-RO" w:eastAsia="en-GB"/>
              </w:rPr>
              <w:t>până la 10 gospodării beneficiare</w:t>
            </w:r>
          </w:p>
          <w:p w14:paraId="6F85EC16"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hAnsi="Cambria"/>
                <w:lang w:val="ro-RO" w:eastAsia="en-GB"/>
              </w:rPr>
            </w:pPr>
            <w:r w:rsidRPr="008757B9">
              <w:rPr>
                <w:rFonts w:ascii="Cambria" w:hAnsi="Cambria"/>
                <w:lang w:val="ro-RO" w:eastAsia="en-GB"/>
              </w:rPr>
              <w:t>11-50 gospodării beneficiare</w:t>
            </w:r>
          </w:p>
          <w:p w14:paraId="7FBEEB6B"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hAnsi="Cambria"/>
                <w:lang w:val="ro-RO" w:eastAsia="en-GB"/>
              </w:rPr>
            </w:pPr>
            <w:r w:rsidRPr="008757B9">
              <w:rPr>
                <w:rFonts w:ascii="Cambria" w:hAnsi="Cambria"/>
                <w:lang w:val="ro-RO" w:eastAsia="en-GB"/>
              </w:rPr>
              <w:t>peste de 50 gospodării beneficiare</w:t>
            </w:r>
          </w:p>
        </w:tc>
        <w:tc>
          <w:tcPr>
            <w:tcW w:w="597" w:type="pct"/>
          </w:tcPr>
          <w:p w14:paraId="5A5A6992"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5990F010"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0</w:t>
            </w:r>
          </w:p>
          <w:p w14:paraId="2856707A"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10</w:t>
            </w:r>
          </w:p>
          <w:p w14:paraId="1725C9EC"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20</w:t>
            </w:r>
          </w:p>
        </w:tc>
        <w:tc>
          <w:tcPr>
            <w:tcW w:w="553" w:type="pct"/>
          </w:tcPr>
          <w:p w14:paraId="1FC00ECB"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tc>
      </w:tr>
      <w:tr w:rsidR="001B4616" w:rsidRPr="008757B9" w14:paraId="675F60FF" w14:textId="77777777" w:rsidTr="00447B17">
        <w:tc>
          <w:tcPr>
            <w:tcW w:w="3850" w:type="pct"/>
          </w:tcPr>
          <w:p w14:paraId="0F1AE81A" w14:textId="77777777" w:rsidR="001B4616" w:rsidRPr="008757B9" w:rsidRDefault="001B4616" w:rsidP="008757B9">
            <w:pPr>
              <w:pStyle w:val="Text1"/>
              <w:tabs>
                <w:tab w:val="left" w:pos="567"/>
                <w:tab w:val="left" w:pos="2608"/>
                <w:tab w:val="left" w:pos="3317"/>
              </w:tabs>
              <w:spacing w:after="0"/>
              <w:ind w:left="0"/>
              <w:rPr>
                <w:rFonts w:ascii="Cambria" w:hAnsi="Cambria"/>
                <w:b/>
                <w:bCs/>
                <w:lang w:val="ro-RO" w:eastAsia="en-GB"/>
              </w:rPr>
            </w:pPr>
            <w:r w:rsidRPr="008757B9">
              <w:rPr>
                <w:rFonts w:ascii="Cambria" w:hAnsi="Cambria"/>
                <w:b/>
                <w:bCs/>
                <w:lang w:val="ro-RO" w:eastAsia="en-GB"/>
              </w:rPr>
              <w:t>Cât de bine este argumentată necesitatea proiectului</w:t>
            </w:r>
          </w:p>
          <w:p w14:paraId="1646D695"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hAnsi="Cambria"/>
                <w:lang w:val="ro-RO" w:eastAsia="en-GB"/>
              </w:rPr>
            </w:pPr>
            <w:r w:rsidRPr="008757B9">
              <w:rPr>
                <w:rFonts w:ascii="Cambria" w:hAnsi="Cambria"/>
                <w:lang w:val="ro-RO" w:eastAsia="en-GB"/>
              </w:rPr>
              <w:t>Proiectul va avea un impact nesemnificativ asupra calității vieții cetățenilor</w:t>
            </w:r>
          </w:p>
          <w:p w14:paraId="36A2E141"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hAnsi="Cambria"/>
                <w:lang w:val="ro-RO" w:eastAsia="en-GB"/>
              </w:rPr>
            </w:pPr>
            <w:r w:rsidRPr="008757B9">
              <w:rPr>
                <w:rFonts w:ascii="Cambria" w:hAnsi="Cambria"/>
                <w:lang w:val="ro-RO" w:eastAsia="en-GB"/>
              </w:rPr>
              <w:t>Proiectul va avea un impact pozitiv asupra calității vieții cetățenilor</w:t>
            </w:r>
          </w:p>
          <w:p w14:paraId="21A84D43"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hAnsi="Cambria"/>
                <w:lang w:val="ro-RO" w:eastAsia="en-GB"/>
              </w:rPr>
            </w:pPr>
            <w:r w:rsidRPr="008757B9">
              <w:rPr>
                <w:rFonts w:ascii="Cambria" w:hAnsi="Cambria"/>
                <w:lang w:val="ro-RO"/>
              </w:rPr>
              <w:t>Proiectul va rezolva o problemă primordială pentru cetățeni și va spori semnificativ siguranța și confortul de viață a cetățenilor</w:t>
            </w:r>
          </w:p>
        </w:tc>
        <w:tc>
          <w:tcPr>
            <w:tcW w:w="597" w:type="pct"/>
          </w:tcPr>
          <w:p w14:paraId="50A8C43A"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757CCA72"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0</w:t>
            </w:r>
          </w:p>
          <w:p w14:paraId="4F6F6E66"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00EB29FB"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15</w:t>
            </w:r>
          </w:p>
          <w:p w14:paraId="58B63D60"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30</w:t>
            </w:r>
          </w:p>
          <w:p w14:paraId="625D78BF"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tc>
        <w:tc>
          <w:tcPr>
            <w:tcW w:w="553" w:type="pct"/>
          </w:tcPr>
          <w:p w14:paraId="36EE19C5"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tc>
      </w:tr>
      <w:tr w:rsidR="001B4616" w:rsidRPr="008757B9" w14:paraId="607CE01B" w14:textId="77777777" w:rsidTr="00447B17">
        <w:tc>
          <w:tcPr>
            <w:tcW w:w="3850" w:type="pct"/>
          </w:tcPr>
          <w:p w14:paraId="51190CF3" w14:textId="77777777" w:rsidR="001B4616" w:rsidRPr="008757B9" w:rsidRDefault="001B4616" w:rsidP="008757B9">
            <w:pPr>
              <w:pStyle w:val="Text1"/>
              <w:tabs>
                <w:tab w:val="left" w:pos="567"/>
                <w:tab w:val="left" w:pos="2608"/>
                <w:tab w:val="left" w:pos="3317"/>
              </w:tabs>
              <w:spacing w:after="0"/>
              <w:ind w:left="0"/>
              <w:rPr>
                <w:rFonts w:ascii="Cambria" w:hAnsi="Cambria"/>
                <w:b/>
                <w:bCs/>
                <w:lang w:val="ro-RO" w:eastAsia="en-GB"/>
              </w:rPr>
            </w:pPr>
            <w:proofErr w:type="spellStart"/>
            <w:r w:rsidRPr="008757B9">
              <w:rPr>
                <w:rFonts w:ascii="Cambria" w:hAnsi="Cambria"/>
                <w:b/>
                <w:bCs/>
                <w:lang w:val="ro-RO" w:eastAsia="en-GB"/>
              </w:rPr>
              <w:lastRenderedPageBreak/>
              <w:t>Aplicantul</w:t>
            </w:r>
            <w:proofErr w:type="spellEnd"/>
            <w:r w:rsidRPr="008757B9">
              <w:rPr>
                <w:rFonts w:ascii="Cambria" w:hAnsi="Cambria"/>
                <w:b/>
                <w:bCs/>
                <w:lang w:val="ro-RO" w:eastAsia="en-GB"/>
              </w:rPr>
              <w:t xml:space="preserve"> are experiență de implementare a proiectelor cu contribuția locuitorilor din aria de implementare a proiectului ?</w:t>
            </w:r>
          </w:p>
          <w:p w14:paraId="491298D9" w14:textId="77777777" w:rsidR="001B4616" w:rsidRPr="008757B9" w:rsidRDefault="001B4616" w:rsidP="008757B9">
            <w:pPr>
              <w:pStyle w:val="Text1"/>
              <w:tabs>
                <w:tab w:val="left" w:pos="567"/>
                <w:tab w:val="left" w:pos="2608"/>
                <w:tab w:val="left" w:pos="3317"/>
              </w:tabs>
              <w:spacing w:after="0"/>
              <w:ind w:left="0"/>
              <w:rPr>
                <w:rFonts w:ascii="Cambria" w:hAnsi="Cambria"/>
                <w:lang w:val="ro-RO" w:eastAsia="en-GB"/>
              </w:rPr>
            </w:pPr>
            <w:r w:rsidRPr="008757B9">
              <w:rPr>
                <w:rFonts w:ascii="Cambria" w:hAnsi="Cambria"/>
                <w:lang w:val="ro-RO" w:eastAsia="en-GB"/>
              </w:rPr>
              <w:t xml:space="preserve">Nu </w:t>
            </w:r>
          </w:p>
          <w:p w14:paraId="697E9D1D" w14:textId="77777777" w:rsidR="001B4616" w:rsidRPr="008757B9" w:rsidRDefault="001B4616" w:rsidP="008757B9">
            <w:pPr>
              <w:pStyle w:val="Text1"/>
              <w:tabs>
                <w:tab w:val="left" w:pos="567"/>
                <w:tab w:val="left" w:pos="2608"/>
                <w:tab w:val="left" w:pos="3317"/>
              </w:tabs>
              <w:spacing w:after="0"/>
              <w:ind w:left="0"/>
              <w:rPr>
                <w:rFonts w:ascii="Cambria" w:hAnsi="Cambria"/>
                <w:lang w:val="ro-RO" w:eastAsia="en-GB"/>
              </w:rPr>
            </w:pPr>
            <w:r w:rsidRPr="008757B9">
              <w:rPr>
                <w:rFonts w:ascii="Cambria" w:hAnsi="Cambria"/>
                <w:lang w:val="ro-RO" w:eastAsia="en-GB"/>
              </w:rPr>
              <w:t>Da</w:t>
            </w:r>
          </w:p>
        </w:tc>
        <w:tc>
          <w:tcPr>
            <w:tcW w:w="597" w:type="pct"/>
          </w:tcPr>
          <w:p w14:paraId="395E4B09"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71716884"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26C37E66"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0</w:t>
            </w:r>
          </w:p>
          <w:p w14:paraId="34D4DF01"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10</w:t>
            </w:r>
          </w:p>
        </w:tc>
        <w:tc>
          <w:tcPr>
            <w:tcW w:w="553" w:type="pct"/>
          </w:tcPr>
          <w:p w14:paraId="657BFBEF"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tc>
      </w:tr>
      <w:tr w:rsidR="001B4616" w:rsidRPr="008757B9" w14:paraId="4EB0C957" w14:textId="77777777" w:rsidTr="00447B17">
        <w:tc>
          <w:tcPr>
            <w:tcW w:w="3850" w:type="pct"/>
          </w:tcPr>
          <w:p w14:paraId="31AE554F" w14:textId="77777777" w:rsidR="001B4616" w:rsidRPr="008757B9" w:rsidRDefault="001B4616" w:rsidP="008757B9">
            <w:pPr>
              <w:pStyle w:val="Text1"/>
              <w:tabs>
                <w:tab w:val="left" w:pos="567"/>
                <w:tab w:val="left" w:pos="2608"/>
                <w:tab w:val="left" w:pos="3317"/>
              </w:tabs>
              <w:spacing w:after="0"/>
              <w:ind w:left="0"/>
              <w:rPr>
                <w:rFonts w:ascii="Cambria" w:hAnsi="Cambria"/>
                <w:b/>
                <w:bCs/>
                <w:lang w:val="ro-RO" w:eastAsia="en-GB"/>
              </w:rPr>
            </w:pPr>
            <w:r w:rsidRPr="008757B9">
              <w:rPr>
                <w:rFonts w:ascii="Cambria" w:eastAsia="Calibri" w:hAnsi="Cambria"/>
                <w:b/>
                <w:bCs/>
                <w:lang w:val="ro-RO"/>
              </w:rPr>
              <w:t>Relevanța proiectului conform priorităților stabilite în prezentul regulament și/sau în documentele de politici la nivelul comunei Balatina</w:t>
            </w:r>
          </w:p>
        </w:tc>
        <w:tc>
          <w:tcPr>
            <w:tcW w:w="597" w:type="pct"/>
          </w:tcPr>
          <w:p w14:paraId="080B87F3"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3D6B3D5C"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10</w:t>
            </w:r>
          </w:p>
        </w:tc>
        <w:tc>
          <w:tcPr>
            <w:tcW w:w="553" w:type="pct"/>
          </w:tcPr>
          <w:p w14:paraId="561DC238"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tc>
      </w:tr>
      <w:tr w:rsidR="001B4616" w:rsidRPr="008757B9" w14:paraId="472F0B4D" w14:textId="77777777" w:rsidTr="00447B17">
        <w:tc>
          <w:tcPr>
            <w:tcW w:w="3850" w:type="pct"/>
          </w:tcPr>
          <w:p w14:paraId="6F28F721" w14:textId="268A77C6" w:rsidR="001B4616" w:rsidRPr="008757B9" w:rsidRDefault="001B4616" w:rsidP="008757B9">
            <w:pPr>
              <w:pStyle w:val="Text1"/>
              <w:tabs>
                <w:tab w:val="left" w:pos="567"/>
                <w:tab w:val="left" w:pos="2608"/>
                <w:tab w:val="left" w:pos="3317"/>
              </w:tabs>
              <w:spacing w:after="0"/>
              <w:ind w:left="0"/>
              <w:rPr>
                <w:rFonts w:ascii="Cambria" w:eastAsia="Calibri" w:hAnsi="Cambria"/>
                <w:b/>
                <w:bCs/>
                <w:lang w:val="ro-RO"/>
              </w:rPr>
            </w:pPr>
            <w:r w:rsidRPr="008757B9">
              <w:rPr>
                <w:rFonts w:ascii="Cambria" w:eastAsia="Calibri" w:hAnsi="Cambria"/>
                <w:b/>
                <w:bCs/>
                <w:lang w:val="ro-RO"/>
              </w:rPr>
              <w:t>Capacitatea de a atrage resurse alte resurse și parteneri, decât Primăria comunei</w:t>
            </w:r>
            <w:r w:rsidR="00641704">
              <w:rPr>
                <w:rFonts w:ascii="Cambria" w:eastAsia="Calibri" w:hAnsi="Cambria"/>
                <w:b/>
                <w:bCs/>
                <w:lang w:val="ro-RO"/>
              </w:rPr>
              <w:t xml:space="preserve"> </w:t>
            </w:r>
            <w:r w:rsidRPr="008757B9">
              <w:rPr>
                <w:rFonts w:ascii="Cambria" w:eastAsia="Calibri" w:hAnsi="Cambria"/>
                <w:b/>
                <w:bCs/>
                <w:lang w:val="ro-RO"/>
              </w:rPr>
              <w:t>Balatina:</w:t>
            </w:r>
          </w:p>
          <w:p w14:paraId="119D95BE"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eastAsia="Calibri" w:hAnsi="Cambria"/>
                <w:lang w:val="ro-RO"/>
              </w:rPr>
            </w:pPr>
            <w:r w:rsidRPr="008757B9">
              <w:rPr>
                <w:rFonts w:ascii="Cambria" w:eastAsia="Calibri" w:hAnsi="Cambria"/>
                <w:lang w:val="ro-RO"/>
              </w:rPr>
              <w:t xml:space="preserve">Proiectul va fi implementat exclusiv din contribuția Primăriei comunei Balatina și proiectului </w:t>
            </w:r>
            <w:r w:rsidRPr="008757B9">
              <w:rPr>
                <w:rFonts w:ascii="Cambria" w:eastAsia="Calibri" w:hAnsi="Cambria"/>
                <w:i/>
                <w:lang w:val="ro-RO"/>
              </w:rPr>
              <w:t>„Educație pentru Bugetare Participativă – demers spre transformare comunitară durabilă”</w:t>
            </w:r>
            <w:r w:rsidRPr="008757B9">
              <w:rPr>
                <w:rFonts w:ascii="Cambria" w:eastAsia="Calibri" w:hAnsi="Cambria"/>
                <w:lang w:val="ro-RO"/>
              </w:rPr>
              <w:t>,</w:t>
            </w:r>
          </w:p>
          <w:p w14:paraId="65864B19"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eastAsia="Calibri" w:hAnsi="Cambria"/>
                <w:b/>
                <w:bCs/>
                <w:lang w:val="ro-RO"/>
              </w:rPr>
            </w:pPr>
            <w:r w:rsidRPr="008757B9">
              <w:rPr>
                <w:rFonts w:ascii="Cambria" w:eastAsia="Calibri" w:hAnsi="Cambria"/>
                <w:lang w:val="ro-RO"/>
              </w:rPr>
              <w:t xml:space="preserve">Proiectul va fi implementat și cu contribuția </w:t>
            </w:r>
            <w:proofErr w:type="spellStart"/>
            <w:r w:rsidRPr="008757B9">
              <w:rPr>
                <w:rFonts w:ascii="Cambria" w:eastAsia="Calibri" w:hAnsi="Cambria"/>
                <w:lang w:val="ro-RO"/>
              </w:rPr>
              <w:t>aplicantului</w:t>
            </w:r>
            <w:proofErr w:type="spellEnd"/>
            <w:r w:rsidRPr="008757B9">
              <w:rPr>
                <w:rFonts w:ascii="Cambria" w:eastAsia="Calibri" w:hAnsi="Cambria"/>
                <w:lang w:val="ro-RO"/>
              </w:rPr>
              <w:t xml:space="preserve"> și a altor parteneri.</w:t>
            </w:r>
          </w:p>
        </w:tc>
        <w:tc>
          <w:tcPr>
            <w:tcW w:w="597" w:type="pct"/>
          </w:tcPr>
          <w:p w14:paraId="6BFBFD4F"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3D31A9E0"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354EB8B0"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0</w:t>
            </w:r>
          </w:p>
          <w:p w14:paraId="28100843"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0A19C165"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191CE502"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10</w:t>
            </w:r>
          </w:p>
        </w:tc>
        <w:tc>
          <w:tcPr>
            <w:tcW w:w="553" w:type="pct"/>
          </w:tcPr>
          <w:p w14:paraId="048A42BD"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tc>
      </w:tr>
      <w:tr w:rsidR="001B4616" w:rsidRPr="008757B9" w14:paraId="140190C9" w14:textId="77777777" w:rsidTr="00447B17">
        <w:tc>
          <w:tcPr>
            <w:tcW w:w="3850" w:type="pct"/>
          </w:tcPr>
          <w:p w14:paraId="72D15D1D" w14:textId="77777777" w:rsidR="001B4616" w:rsidRPr="008757B9" w:rsidRDefault="001B4616" w:rsidP="008757B9">
            <w:pPr>
              <w:pStyle w:val="Text1"/>
              <w:tabs>
                <w:tab w:val="left" w:pos="567"/>
                <w:tab w:val="left" w:pos="2608"/>
                <w:tab w:val="left" w:pos="3317"/>
              </w:tabs>
              <w:spacing w:after="0"/>
              <w:ind w:left="0"/>
              <w:rPr>
                <w:rFonts w:ascii="Cambria" w:eastAsia="Calibri" w:hAnsi="Cambria"/>
                <w:b/>
                <w:bCs/>
                <w:lang w:val="ro-RO"/>
              </w:rPr>
            </w:pPr>
            <w:r w:rsidRPr="008757B9">
              <w:rPr>
                <w:rFonts w:ascii="Cambria" w:eastAsia="Calibri" w:hAnsi="Cambria"/>
                <w:b/>
                <w:bCs/>
                <w:lang w:val="ro-RO"/>
              </w:rPr>
              <w:t>Bugetul este estimat realist, în concordanță cu activitățile planificate</w:t>
            </w:r>
          </w:p>
          <w:p w14:paraId="64EE2110"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eastAsia="Calibri" w:hAnsi="Cambria"/>
                <w:lang w:val="ro-RO"/>
              </w:rPr>
            </w:pPr>
            <w:r w:rsidRPr="008757B9">
              <w:rPr>
                <w:rFonts w:ascii="Cambria" w:eastAsia="Calibri" w:hAnsi="Cambria"/>
                <w:lang w:val="ro-RO"/>
              </w:rPr>
              <w:t>Estimarea bugetului necesită modificări, și nu este elaborat în concordanță cu activitățile proiectului;</w:t>
            </w:r>
          </w:p>
          <w:p w14:paraId="1E7742A6" w14:textId="77777777" w:rsidR="001B4616" w:rsidRPr="008757B9" w:rsidRDefault="001B4616" w:rsidP="008757B9">
            <w:pPr>
              <w:pStyle w:val="Text1"/>
              <w:numPr>
                <w:ilvl w:val="0"/>
                <w:numId w:val="36"/>
              </w:numPr>
              <w:tabs>
                <w:tab w:val="left" w:pos="567"/>
                <w:tab w:val="left" w:pos="2608"/>
                <w:tab w:val="left" w:pos="3317"/>
              </w:tabs>
              <w:spacing w:after="0"/>
              <w:ind w:left="0"/>
              <w:rPr>
                <w:rFonts w:ascii="Cambria" w:eastAsia="Calibri" w:hAnsi="Cambria"/>
                <w:b/>
                <w:bCs/>
                <w:lang w:val="ro-RO"/>
              </w:rPr>
            </w:pPr>
            <w:r w:rsidRPr="008757B9">
              <w:rPr>
                <w:rFonts w:ascii="Cambria" w:eastAsia="Calibri" w:hAnsi="Cambria"/>
                <w:lang w:val="ro-RO"/>
              </w:rPr>
              <w:t>Estimarea bugetului este realistă.</w:t>
            </w:r>
          </w:p>
        </w:tc>
        <w:tc>
          <w:tcPr>
            <w:tcW w:w="597" w:type="pct"/>
          </w:tcPr>
          <w:p w14:paraId="604499FE"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42D48E40"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0</w:t>
            </w:r>
          </w:p>
          <w:p w14:paraId="6F61F315"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1BB7518F"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10</w:t>
            </w:r>
          </w:p>
        </w:tc>
        <w:tc>
          <w:tcPr>
            <w:tcW w:w="553" w:type="pct"/>
          </w:tcPr>
          <w:p w14:paraId="62C0A833"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tc>
      </w:tr>
      <w:tr w:rsidR="001B4616" w:rsidRPr="008757B9" w14:paraId="4F6784F9" w14:textId="77777777" w:rsidTr="00447B17">
        <w:tc>
          <w:tcPr>
            <w:tcW w:w="3850" w:type="pct"/>
          </w:tcPr>
          <w:p w14:paraId="1B1C23D9" w14:textId="77777777" w:rsidR="001B4616" w:rsidRPr="008757B9" w:rsidRDefault="001B4616" w:rsidP="008757B9">
            <w:pPr>
              <w:pStyle w:val="Text1"/>
              <w:tabs>
                <w:tab w:val="left" w:pos="567"/>
                <w:tab w:val="left" w:pos="2608"/>
                <w:tab w:val="left" w:pos="3317"/>
              </w:tabs>
              <w:spacing w:after="0"/>
              <w:ind w:left="0"/>
              <w:rPr>
                <w:rFonts w:ascii="Cambria" w:eastAsia="Calibri" w:hAnsi="Cambria"/>
                <w:b/>
                <w:lang w:val="ro-RO"/>
              </w:rPr>
            </w:pPr>
            <w:r w:rsidRPr="008757B9">
              <w:rPr>
                <w:rFonts w:ascii="Cambria" w:eastAsia="Calibri" w:hAnsi="Cambria"/>
                <w:b/>
                <w:lang w:val="ro-RO"/>
              </w:rPr>
              <w:t>Durabilitatea proiectului:</w:t>
            </w:r>
          </w:p>
          <w:p w14:paraId="2197F17C" w14:textId="77777777" w:rsidR="001B4616" w:rsidRPr="008757B9" w:rsidRDefault="001B4616" w:rsidP="008757B9">
            <w:pPr>
              <w:pStyle w:val="Text1"/>
              <w:numPr>
                <w:ilvl w:val="0"/>
                <w:numId w:val="37"/>
              </w:numPr>
              <w:tabs>
                <w:tab w:val="left" w:pos="567"/>
                <w:tab w:val="left" w:pos="2608"/>
                <w:tab w:val="left" w:pos="3317"/>
              </w:tabs>
              <w:spacing w:after="0"/>
              <w:ind w:left="0"/>
              <w:rPr>
                <w:rFonts w:ascii="Cambria" w:eastAsia="Calibri" w:hAnsi="Cambria"/>
                <w:lang w:val="ro-RO"/>
              </w:rPr>
            </w:pPr>
            <w:r w:rsidRPr="008757B9">
              <w:rPr>
                <w:rFonts w:ascii="Cambria" w:eastAsia="Calibri" w:hAnsi="Cambria"/>
                <w:lang w:val="ro-RO"/>
              </w:rPr>
              <w:t>Durabilitatea proiectului va fi asigurată de Primăria comunei Balatina</w:t>
            </w:r>
          </w:p>
          <w:p w14:paraId="5D17D79F" w14:textId="77777777" w:rsidR="001B4616" w:rsidRPr="008757B9" w:rsidRDefault="001B4616" w:rsidP="008757B9">
            <w:pPr>
              <w:pStyle w:val="Text1"/>
              <w:numPr>
                <w:ilvl w:val="0"/>
                <w:numId w:val="37"/>
              </w:numPr>
              <w:tabs>
                <w:tab w:val="left" w:pos="567"/>
                <w:tab w:val="left" w:pos="2608"/>
                <w:tab w:val="left" w:pos="3317"/>
              </w:tabs>
              <w:spacing w:after="0"/>
              <w:ind w:left="0"/>
              <w:rPr>
                <w:rFonts w:ascii="Cambria" w:eastAsia="Calibri" w:hAnsi="Cambria"/>
                <w:lang w:val="ro-RO"/>
              </w:rPr>
            </w:pPr>
            <w:r w:rsidRPr="008757B9">
              <w:rPr>
                <w:rFonts w:ascii="Cambria" w:eastAsia="Calibri" w:hAnsi="Cambria"/>
                <w:lang w:val="ro-RO"/>
              </w:rPr>
              <w:t xml:space="preserve">Durabilitatea proiectului va fi asigurată în parteneriat de </w:t>
            </w:r>
            <w:proofErr w:type="spellStart"/>
            <w:r w:rsidRPr="008757B9">
              <w:rPr>
                <w:rFonts w:ascii="Cambria" w:eastAsia="Calibri" w:hAnsi="Cambria"/>
                <w:lang w:val="ro-RO"/>
              </w:rPr>
              <w:t>aplicant</w:t>
            </w:r>
            <w:proofErr w:type="spellEnd"/>
            <w:r w:rsidRPr="008757B9">
              <w:rPr>
                <w:rFonts w:ascii="Cambria" w:eastAsia="Calibri" w:hAnsi="Cambria"/>
                <w:lang w:val="ro-RO"/>
              </w:rPr>
              <w:t xml:space="preserve"> și Primăria comunei Balatina</w:t>
            </w:r>
          </w:p>
          <w:p w14:paraId="76B7C3BA" w14:textId="77777777" w:rsidR="001B4616" w:rsidRPr="008757B9" w:rsidRDefault="001B4616" w:rsidP="008757B9">
            <w:pPr>
              <w:pStyle w:val="Text1"/>
              <w:numPr>
                <w:ilvl w:val="0"/>
                <w:numId w:val="37"/>
              </w:numPr>
              <w:tabs>
                <w:tab w:val="left" w:pos="567"/>
                <w:tab w:val="left" w:pos="2608"/>
                <w:tab w:val="left" w:pos="3317"/>
              </w:tabs>
              <w:spacing w:after="0"/>
              <w:ind w:left="0"/>
              <w:rPr>
                <w:rFonts w:ascii="Cambria" w:eastAsia="Calibri" w:hAnsi="Cambria"/>
                <w:lang w:val="ro-RO"/>
              </w:rPr>
            </w:pPr>
            <w:r w:rsidRPr="008757B9">
              <w:rPr>
                <w:rFonts w:ascii="Cambria" w:eastAsia="Calibri" w:hAnsi="Cambria"/>
                <w:lang w:val="ro-RO"/>
              </w:rPr>
              <w:t xml:space="preserve">Durabilitatea proiectului va fi asigurată de </w:t>
            </w:r>
            <w:proofErr w:type="spellStart"/>
            <w:r w:rsidRPr="008757B9">
              <w:rPr>
                <w:rFonts w:ascii="Cambria" w:eastAsia="Calibri" w:hAnsi="Cambria"/>
                <w:lang w:val="ro-RO"/>
              </w:rPr>
              <w:t>aplicant</w:t>
            </w:r>
            <w:proofErr w:type="spellEnd"/>
          </w:p>
        </w:tc>
        <w:tc>
          <w:tcPr>
            <w:tcW w:w="597" w:type="pct"/>
          </w:tcPr>
          <w:p w14:paraId="02DCB607"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683FDCF8"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0</w:t>
            </w:r>
          </w:p>
          <w:p w14:paraId="750CF94C"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5</w:t>
            </w:r>
          </w:p>
          <w:p w14:paraId="0DC4DC56"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p w14:paraId="54458F4E"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r w:rsidRPr="008757B9">
              <w:rPr>
                <w:rFonts w:ascii="Cambria" w:hAnsi="Cambria"/>
                <w:lang w:val="ro-RO" w:eastAsia="en-GB"/>
              </w:rPr>
              <w:t>10</w:t>
            </w:r>
          </w:p>
        </w:tc>
        <w:tc>
          <w:tcPr>
            <w:tcW w:w="553" w:type="pct"/>
          </w:tcPr>
          <w:p w14:paraId="0B9788CB" w14:textId="77777777" w:rsidR="001B4616" w:rsidRPr="008757B9" w:rsidRDefault="001B4616" w:rsidP="008757B9">
            <w:pPr>
              <w:pStyle w:val="Text1"/>
              <w:tabs>
                <w:tab w:val="left" w:pos="567"/>
                <w:tab w:val="left" w:pos="2608"/>
                <w:tab w:val="left" w:pos="3317"/>
              </w:tabs>
              <w:spacing w:after="0"/>
              <w:ind w:left="0"/>
              <w:jc w:val="center"/>
              <w:rPr>
                <w:rFonts w:ascii="Cambria" w:hAnsi="Cambria"/>
                <w:lang w:val="ro-RO" w:eastAsia="en-GB"/>
              </w:rPr>
            </w:pPr>
          </w:p>
        </w:tc>
      </w:tr>
    </w:tbl>
    <w:p w14:paraId="51652B42" w14:textId="77777777" w:rsidR="001B4616" w:rsidRPr="008757B9" w:rsidRDefault="001B4616" w:rsidP="008757B9">
      <w:pPr>
        <w:spacing w:after="0" w:line="240" w:lineRule="auto"/>
        <w:jc w:val="both"/>
        <w:rPr>
          <w:rFonts w:ascii="Cambria" w:hAnsi="Cambria"/>
          <w:sz w:val="24"/>
          <w:szCs w:val="24"/>
          <w:lang w:val="ro-RO"/>
        </w:rPr>
      </w:pPr>
    </w:p>
    <w:p w14:paraId="313964E9" w14:textId="77777777" w:rsidR="001B4616" w:rsidRPr="008757B9" w:rsidRDefault="001B4616" w:rsidP="008757B9">
      <w:pPr>
        <w:spacing w:after="0" w:line="240" w:lineRule="auto"/>
        <w:jc w:val="both"/>
        <w:rPr>
          <w:rFonts w:ascii="Cambria" w:hAnsi="Cambria"/>
          <w:sz w:val="24"/>
          <w:szCs w:val="24"/>
          <w:lang w:val="ro-RO"/>
        </w:rPr>
      </w:pPr>
      <w:r w:rsidRPr="008757B9">
        <w:rPr>
          <w:rFonts w:ascii="Cambria" w:hAnsi="Cambria"/>
          <w:sz w:val="24"/>
          <w:szCs w:val="24"/>
          <w:lang w:val="ro-RO"/>
        </w:rPr>
        <w:t>În urma evaluării administrative și tehnice, proiectele care vor acumula cel puțin 50 de puncte, vor fi incluse în lista proiectelor validate.</w:t>
      </w:r>
    </w:p>
    <w:p w14:paraId="01E101A2" w14:textId="77777777" w:rsidR="001B4616" w:rsidRPr="008757B9" w:rsidRDefault="001B4616" w:rsidP="008757B9">
      <w:pPr>
        <w:pStyle w:val="Listparagraf"/>
        <w:spacing w:after="0" w:line="240" w:lineRule="auto"/>
        <w:ind w:left="0"/>
        <w:jc w:val="both"/>
        <w:rPr>
          <w:rFonts w:ascii="Cambria" w:eastAsia="Calibri" w:hAnsi="Cambria"/>
          <w:sz w:val="24"/>
          <w:szCs w:val="24"/>
          <w:lang w:val="ro-RO"/>
        </w:rPr>
      </w:pPr>
    </w:p>
    <w:p w14:paraId="3008662A" w14:textId="77777777"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5.9 Lista proiectelor validată de comisia de evaluare va fi publicată pe pagina web a Primăriei, inclusiv procesul verbal al ședinței de selecție.</w:t>
      </w:r>
    </w:p>
    <w:p w14:paraId="454510AF" w14:textId="77777777" w:rsidR="001B4616" w:rsidRPr="008757B9" w:rsidRDefault="001B4616" w:rsidP="008757B9">
      <w:pPr>
        <w:spacing w:after="0" w:line="240" w:lineRule="auto"/>
        <w:jc w:val="both"/>
        <w:rPr>
          <w:rFonts w:ascii="Cambria" w:eastAsia="Calibri" w:hAnsi="Cambria"/>
          <w:sz w:val="24"/>
          <w:szCs w:val="24"/>
          <w:lang w:val="ro-RO"/>
        </w:rPr>
      </w:pPr>
    </w:p>
    <w:p w14:paraId="059DF5C6" w14:textId="77777777" w:rsidR="001B4616" w:rsidRPr="008757B9" w:rsidRDefault="001B4616" w:rsidP="008757B9">
      <w:pPr>
        <w:autoSpaceDE w:val="0"/>
        <w:autoSpaceDN w:val="0"/>
        <w:adjustRightInd w:val="0"/>
        <w:spacing w:after="0" w:line="240" w:lineRule="auto"/>
        <w:ind w:hanging="284"/>
        <w:jc w:val="center"/>
        <w:rPr>
          <w:rFonts w:ascii="Cambria" w:eastAsia="SimSun" w:hAnsi="Cambria"/>
          <w:b/>
          <w:color w:val="0070C0"/>
          <w:sz w:val="24"/>
          <w:szCs w:val="24"/>
          <w:lang w:val="ro-RO"/>
        </w:rPr>
      </w:pPr>
      <w:r w:rsidRPr="008757B9">
        <w:rPr>
          <w:rFonts w:ascii="Cambria" w:eastAsia="SimSun" w:hAnsi="Cambria"/>
          <w:b/>
          <w:color w:val="0070C0"/>
          <w:sz w:val="24"/>
          <w:szCs w:val="24"/>
          <w:lang w:val="ro-RO"/>
        </w:rPr>
        <w:t>6. Votarea proiectelor și selecția finală</w:t>
      </w:r>
    </w:p>
    <w:p w14:paraId="282C8211" w14:textId="77777777" w:rsidR="00990FDC" w:rsidRDefault="00990FDC" w:rsidP="008757B9">
      <w:pPr>
        <w:autoSpaceDE w:val="0"/>
        <w:autoSpaceDN w:val="0"/>
        <w:adjustRightInd w:val="0"/>
        <w:spacing w:after="0" w:line="240" w:lineRule="auto"/>
        <w:jc w:val="both"/>
        <w:rPr>
          <w:rFonts w:ascii="Cambria" w:eastAsia="SimSun" w:hAnsi="Cambria"/>
          <w:sz w:val="24"/>
          <w:szCs w:val="24"/>
          <w:lang w:val="ro-RO"/>
        </w:rPr>
      </w:pPr>
    </w:p>
    <w:p w14:paraId="172AB451" w14:textId="2D0B5E47" w:rsidR="001B4616" w:rsidRPr="008757B9" w:rsidRDefault="001B4616" w:rsidP="008757B9">
      <w:pPr>
        <w:autoSpaceDE w:val="0"/>
        <w:autoSpaceDN w:val="0"/>
        <w:adjustRightInd w:val="0"/>
        <w:spacing w:after="0" w:line="240" w:lineRule="auto"/>
        <w:jc w:val="both"/>
        <w:rPr>
          <w:rFonts w:ascii="Cambria" w:eastAsia="SimSun" w:hAnsi="Cambria"/>
          <w:sz w:val="24"/>
          <w:szCs w:val="24"/>
          <w:lang w:val="ro-RO"/>
        </w:rPr>
      </w:pPr>
      <w:r w:rsidRPr="008757B9">
        <w:rPr>
          <w:rFonts w:ascii="Cambria" w:eastAsia="SimSun" w:hAnsi="Cambria"/>
          <w:sz w:val="24"/>
          <w:szCs w:val="24"/>
          <w:lang w:val="ro-RO"/>
        </w:rPr>
        <w:t>6.1 Votarea se va realiza într-o perioadă de 14 zile, începând cu prima zi de lucru după publicarea listei proiectelor validate.</w:t>
      </w:r>
    </w:p>
    <w:p w14:paraId="4C6EC82B" w14:textId="77777777" w:rsidR="00990E89" w:rsidRDefault="00990E89" w:rsidP="008757B9">
      <w:pPr>
        <w:autoSpaceDE w:val="0"/>
        <w:autoSpaceDN w:val="0"/>
        <w:adjustRightInd w:val="0"/>
        <w:spacing w:after="0" w:line="240" w:lineRule="auto"/>
        <w:jc w:val="both"/>
        <w:rPr>
          <w:rFonts w:ascii="Cambria" w:eastAsia="SimSun" w:hAnsi="Cambria"/>
          <w:sz w:val="24"/>
          <w:szCs w:val="24"/>
          <w:lang w:val="ro-RO"/>
        </w:rPr>
      </w:pPr>
    </w:p>
    <w:p w14:paraId="5C543E59" w14:textId="5F3697EA" w:rsidR="001B4616" w:rsidRPr="008757B9" w:rsidRDefault="001B4616" w:rsidP="008757B9">
      <w:pPr>
        <w:autoSpaceDE w:val="0"/>
        <w:autoSpaceDN w:val="0"/>
        <w:adjustRightInd w:val="0"/>
        <w:spacing w:after="0" w:line="240" w:lineRule="auto"/>
        <w:jc w:val="both"/>
        <w:rPr>
          <w:rFonts w:ascii="Cambria" w:eastAsia="SimSun" w:hAnsi="Cambria"/>
          <w:sz w:val="24"/>
          <w:szCs w:val="24"/>
          <w:lang w:val="ro-RO"/>
        </w:rPr>
      </w:pPr>
      <w:r w:rsidRPr="008757B9">
        <w:rPr>
          <w:rFonts w:ascii="Cambria" w:eastAsia="SimSun" w:hAnsi="Cambria"/>
          <w:sz w:val="24"/>
          <w:szCs w:val="24"/>
          <w:lang w:val="ro-RO"/>
        </w:rPr>
        <w:t>6.2 La vot vor putea participa cetățenii cu vârsta mai mare de 18 ani și au domiciliul în localitate.</w:t>
      </w:r>
    </w:p>
    <w:p w14:paraId="391CF59E" w14:textId="77777777" w:rsidR="00712106" w:rsidRDefault="00712106" w:rsidP="008757B9">
      <w:pPr>
        <w:autoSpaceDE w:val="0"/>
        <w:autoSpaceDN w:val="0"/>
        <w:adjustRightInd w:val="0"/>
        <w:spacing w:after="0" w:line="240" w:lineRule="auto"/>
        <w:jc w:val="both"/>
        <w:rPr>
          <w:rFonts w:ascii="Cambria" w:eastAsia="SimSun" w:hAnsi="Cambria"/>
          <w:sz w:val="24"/>
          <w:szCs w:val="24"/>
          <w:lang w:val="ro-RO"/>
        </w:rPr>
      </w:pPr>
    </w:p>
    <w:p w14:paraId="26E8BBA5" w14:textId="16C906F7" w:rsidR="001B4616" w:rsidRPr="008757B9" w:rsidRDefault="001B4616" w:rsidP="008757B9">
      <w:pPr>
        <w:autoSpaceDE w:val="0"/>
        <w:autoSpaceDN w:val="0"/>
        <w:adjustRightInd w:val="0"/>
        <w:spacing w:after="0" w:line="240" w:lineRule="auto"/>
        <w:jc w:val="both"/>
        <w:rPr>
          <w:rFonts w:ascii="Cambria" w:eastAsia="SimSun" w:hAnsi="Cambria"/>
          <w:sz w:val="24"/>
          <w:szCs w:val="24"/>
          <w:lang w:val="ro-RO"/>
        </w:rPr>
      </w:pPr>
      <w:r w:rsidRPr="008757B9">
        <w:rPr>
          <w:rFonts w:ascii="Cambria" w:eastAsia="SimSun" w:hAnsi="Cambria"/>
          <w:sz w:val="24"/>
          <w:szCs w:val="24"/>
          <w:lang w:val="ro-RO"/>
        </w:rPr>
        <w:t>6.3 Votarea proiectelor se va realiza prin intermediul platformei online dedicată bugetului inițiativelor civice, plasată pe pagina oficială a Primăriei.</w:t>
      </w:r>
    </w:p>
    <w:p w14:paraId="554CEBDD" w14:textId="77777777" w:rsidR="00990E89" w:rsidRDefault="00990E89" w:rsidP="008757B9">
      <w:pPr>
        <w:autoSpaceDE w:val="0"/>
        <w:autoSpaceDN w:val="0"/>
        <w:adjustRightInd w:val="0"/>
        <w:spacing w:after="0" w:line="240" w:lineRule="auto"/>
        <w:jc w:val="both"/>
        <w:rPr>
          <w:rFonts w:ascii="Cambria" w:eastAsia="SimSun" w:hAnsi="Cambria"/>
          <w:sz w:val="24"/>
          <w:szCs w:val="24"/>
          <w:lang w:val="ro-RO"/>
        </w:rPr>
      </w:pPr>
    </w:p>
    <w:p w14:paraId="49735E37" w14:textId="5102037E" w:rsidR="001B4616" w:rsidRPr="008757B9" w:rsidRDefault="001B4616" w:rsidP="008757B9">
      <w:pPr>
        <w:autoSpaceDE w:val="0"/>
        <w:autoSpaceDN w:val="0"/>
        <w:adjustRightInd w:val="0"/>
        <w:spacing w:after="0" w:line="240" w:lineRule="auto"/>
        <w:jc w:val="both"/>
        <w:rPr>
          <w:rFonts w:ascii="Cambria" w:eastAsia="SimSun" w:hAnsi="Cambria"/>
          <w:sz w:val="24"/>
          <w:szCs w:val="24"/>
          <w:lang w:val="ro-RO"/>
        </w:rPr>
      </w:pPr>
      <w:r w:rsidRPr="008757B9">
        <w:rPr>
          <w:rFonts w:ascii="Cambria" w:eastAsia="SimSun" w:hAnsi="Cambria"/>
          <w:sz w:val="24"/>
          <w:szCs w:val="24"/>
          <w:lang w:val="ro-RO"/>
        </w:rPr>
        <w:t xml:space="preserve">6.4 La votarea prin platforma online cetățenii vor furniza date cu caracter personal (nume, prenume, adresa, telefon, poștă electronică, vârsta, IDNP), pentru a fi asigurate condițiile specificate. </w:t>
      </w:r>
    </w:p>
    <w:p w14:paraId="6578384B" w14:textId="77777777" w:rsidR="00990E89" w:rsidRDefault="00990E89" w:rsidP="008757B9">
      <w:pPr>
        <w:autoSpaceDE w:val="0"/>
        <w:autoSpaceDN w:val="0"/>
        <w:adjustRightInd w:val="0"/>
        <w:spacing w:after="0" w:line="240" w:lineRule="auto"/>
        <w:jc w:val="both"/>
        <w:rPr>
          <w:rFonts w:ascii="Cambria" w:eastAsia="SimSun" w:hAnsi="Cambria"/>
          <w:sz w:val="24"/>
          <w:szCs w:val="24"/>
          <w:lang w:val="ro-RO"/>
        </w:rPr>
      </w:pPr>
    </w:p>
    <w:p w14:paraId="69F24370" w14:textId="03015721" w:rsidR="001B4616" w:rsidRPr="008757B9" w:rsidRDefault="001B4616" w:rsidP="008757B9">
      <w:pPr>
        <w:autoSpaceDE w:val="0"/>
        <w:autoSpaceDN w:val="0"/>
        <w:adjustRightInd w:val="0"/>
        <w:spacing w:after="0" w:line="240" w:lineRule="auto"/>
        <w:jc w:val="both"/>
        <w:rPr>
          <w:rFonts w:ascii="Cambria" w:eastAsia="SimSun" w:hAnsi="Cambria"/>
          <w:sz w:val="24"/>
          <w:szCs w:val="24"/>
          <w:lang w:val="ro-RO"/>
        </w:rPr>
      </w:pPr>
      <w:r w:rsidRPr="008757B9">
        <w:rPr>
          <w:rFonts w:ascii="Cambria" w:eastAsia="SimSun" w:hAnsi="Cambria"/>
          <w:sz w:val="24"/>
          <w:szCs w:val="24"/>
          <w:lang w:val="ro-RO"/>
        </w:rPr>
        <w:t>6.5 Datele vor fi prelucrate doar în scopul evitării fraudei la procesul de vot.</w:t>
      </w:r>
    </w:p>
    <w:p w14:paraId="40A5063A" w14:textId="77777777" w:rsidR="00990E89" w:rsidRDefault="00990E89" w:rsidP="008757B9">
      <w:pPr>
        <w:autoSpaceDE w:val="0"/>
        <w:autoSpaceDN w:val="0"/>
        <w:adjustRightInd w:val="0"/>
        <w:spacing w:after="0" w:line="240" w:lineRule="auto"/>
        <w:jc w:val="both"/>
        <w:rPr>
          <w:rFonts w:ascii="Cambria" w:eastAsia="SimSun" w:hAnsi="Cambria"/>
          <w:sz w:val="24"/>
          <w:szCs w:val="24"/>
          <w:lang w:val="ro-RO"/>
        </w:rPr>
      </w:pPr>
    </w:p>
    <w:p w14:paraId="0E120944" w14:textId="50149500" w:rsidR="001B4616" w:rsidRPr="008757B9" w:rsidRDefault="001B4616" w:rsidP="008757B9">
      <w:pPr>
        <w:autoSpaceDE w:val="0"/>
        <w:autoSpaceDN w:val="0"/>
        <w:adjustRightInd w:val="0"/>
        <w:spacing w:after="0" w:line="240" w:lineRule="auto"/>
        <w:jc w:val="both"/>
        <w:rPr>
          <w:rFonts w:ascii="Cambria" w:eastAsia="SimSun" w:hAnsi="Cambria"/>
          <w:sz w:val="24"/>
          <w:szCs w:val="24"/>
          <w:lang w:val="ro-RO"/>
        </w:rPr>
      </w:pPr>
      <w:r w:rsidRPr="008757B9">
        <w:rPr>
          <w:rFonts w:ascii="Cambria" w:eastAsia="SimSun" w:hAnsi="Cambria"/>
          <w:sz w:val="24"/>
          <w:szCs w:val="24"/>
          <w:lang w:val="ro-RO"/>
        </w:rPr>
        <w:t>6.6 Fiecare persoană va avea posibilitatea de a vota câte un proiect din cadrul fiecărei priorități.</w:t>
      </w:r>
    </w:p>
    <w:p w14:paraId="37C61A10" w14:textId="77777777" w:rsidR="00990E89" w:rsidRDefault="00990E89" w:rsidP="008757B9">
      <w:pPr>
        <w:widowControl w:val="0"/>
        <w:autoSpaceDE w:val="0"/>
        <w:autoSpaceDN w:val="0"/>
        <w:adjustRightInd w:val="0"/>
        <w:spacing w:after="0" w:line="240" w:lineRule="auto"/>
        <w:jc w:val="both"/>
        <w:rPr>
          <w:rFonts w:ascii="Cambria" w:eastAsia="SimSun" w:hAnsi="Cambria"/>
          <w:sz w:val="24"/>
          <w:szCs w:val="24"/>
          <w:lang w:val="ro-RO"/>
        </w:rPr>
      </w:pPr>
    </w:p>
    <w:p w14:paraId="64FA268E" w14:textId="45E2B89F" w:rsidR="001B4616" w:rsidRPr="008757B9" w:rsidRDefault="001B4616" w:rsidP="008757B9">
      <w:pPr>
        <w:widowControl w:val="0"/>
        <w:autoSpaceDE w:val="0"/>
        <w:autoSpaceDN w:val="0"/>
        <w:adjustRightInd w:val="0"/>
        <w:spacing w:after="0" w:line="240" w:lineRule="auto"/>
        <w:jc w:val="both"/>
        <w:rPr>
          <w:rFonts w:ascii="Cambria" w:eastAsia="SimSun" w:hAnsi="Cambria"/>
          <w:b/>
          <w:sz w:val="24"/>
          <w:szCs w:val="24"/>
          <w:lang w:val="ro-RO"/>
        </w:rPr>
      </w:pPr>
      <w:r w:rsidRPr="008757B9">
        <w:rPr>
          <w:rFonts w:ascii="Cambria" w:eastAsia="SimSun" w:hAnsi="Cambria"/>
          <w:sz w:val="24"/>
          <w:szCs w:val="24"/>
          <w:lang w:val="ro-RO"/>
        </w:rPr>
        <w:lastRenderedPageBreak/>
        <w:t>6.7</w:t>
      </w:r>
      <w:r w:rsidR="00990E89">
        <w:rPr>
          <w:rFonts w:ascii="Cambria" w:eastAsia="SimSun" w:hAnsi="Cambria"/>
          <w:sz w:val="24"/>
          <w:szCs w:val="24"/>
          <w:lang w:val="ro-RO"/>
        </w:rPr>
        <w:t xml:space="preserve"> </w:t>
      </w:r>
      <w:r w:rsidRPr="008757B9">
        <w:rPr>
          <w:rFonts w:ascii="Cambria" w:eastAsia="SimSun" w:hAnsi="Cambria"/>
          <w:sz w:val="24"/>
          <w:szCs w:val="24"/>
          <w:lang w:val="ro-RO"/>
        </w:rPr>
        <w:t>Platformele de depunere a proiectelor și de votare online stochează informații cu caracter personal, care provin din conturile prin care persoanele se autentifică în platformele respective.</w:t>
      </w:r>
    </w:p>
    <w:p w14:paraId="7027CBD3" w14:textId="77777777" w:rsidR="00990E89" w:rsidRDefault="00990E89" w:rsidP="008757B9">
      <w:pPr>
        <w:tabs>
          <w:tab w:val="left" w:pos="180"/>
        </w:tabs>
        <w:spacing w:after="0" w:line="240" w:lineRule="auto"/>
        <w:jc w:val="both"/>
        <w:rPr>
          <w:rFonts w:ascii="Cambria" w:eastAsia="Calibri" w:hAnsi="Cambria"/>
          <w:sz w:val="24"/>
          <w:szCs w:val="24"/>
          <w:lang w:val="ro-RO"/>
        </w:rPr>
      </w:pPr>
    </w:p>
    <w:p w14:paraId="6BA5FFE8" w14:textId="25D17950" w:rsidR="001B4616" w:rsidRPr="008757B9" w:rsidRDefault="001B4616" w:rsidP="008757B9">
      <w:pPr>
        <w:tabs>
          <w:tab w:val="left" w:pos="180"/>
        </w:tabs>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6.8 Toată informația cu caracter personal care este pusă la dispoziția de către persoanele care votează, va fi prelucrată și păstrată în conformitate cu prevederile Legii 133/2011 privind protecția datelor cu caracter personal.</w:t>
      </w:r>
    </w:p>
    <w:p w14:paraId="7CAFC66D" w14:textId="77777777" w:rsidR="00990E89" w:rsidRDefault="00990E89" w:rsidP="008757B9">
      <w:pPr>
        <w:autoSpaceDE w:val="0"/>
        <w:autoSpaceDN w:val="0"/>
        <w:adjustRightInd w:val="0"/>
        <w:spacing w:after="0" w:line="240" w:lineRule="auto"/>
        <w:jc w:val="both"/>
        <w:rPr>
          <w:rFonts w:ascii="Cambria" w:eastAsia="SimSun" w:hAnsi="Cambria"/>
          <w:sz w:val="24"/>
          <w:szCs w:val="24"/>
          <w:lang w:val="ro-RO"/>
        </w:rPr>
      </w:pPr>
    </w:p>
    <w:p w14:paraId="5A575DD1" w14:textId="33E149CF" w:rsidR="001B4616" w:rsidRPr="008757B9" w:rsidRDefault="001B4616" w:rsidP="008757B9">
      <w:pPr>
        <w:autoSpaceDE w:val="0"/>
        <w:autoSpaceDN w:val="0"/>
        <w:adjustRightInd w:val="0"/>
        <w:spacing w:after="0" w:line="240" w:lineRule="auto"/>
        <w:jc w:val="both"/>
        <w:rPr>
          <w:rFonts w:ascii="Cambria" w:eastAsia="SimSun" w:hAnsi="Cambria"/>
          <w:sz w:val="24"/>
          <w:szCs w:val="24"/>
          <w:lang w:val="ro-RO"/>
        </w:rPr>
      </w:pPr>
      <w:r w:rsidRPr="008757B9">
        <w:rPr>
          <w:rFonts w:ascii="Cambria" w:eastAsia="SimSun" w:hAnsi="Cambria"/>
          <w:sz w:val="24"/>
          <w:szCs w:val="24"/>
          <w:lang w:val="ro-RO"/>
        </w:rPr>
        <w:t>6.</w:t>
      </w:r>
      <w:r w:rsidR="00990E89">
        <w:rPr>
          <w:rFonts w:ascii="Cambria" w:eastAsia="SimSun" w:hAnsi="Cambria"/>
          <w:sz w:val="24"/>
          <w:szCs w:val="24"/>
          <w:lang w:val="ro-RO"/>
        </w:rPr>
        <w:t>9</w:t>
      </w:r>
      <w:r w:rsidRPr="008757B9">
        <w:rPr>
          <w:rFonts w:ascii="Cambria" w:eastAsia="SimSun" w:hAnsi="Cambria"/>
          <w:sz w:val="24"/>
          <w:szCs w:val="24"/>
          <w:lang w:val="ro-RO"/>
        </w:rPr>
        <w:t xml:space="preserve"> Prin înregistrarea în vederea utilizării platformelor, persoanele care se autentifică își exprimă acordul în mod implicit și fără echivoc ca platformele menționate să folosească datele cu caracter personal.</w:t>
      </w:r>
    </w:p>
    <w:p w14:paraId="64B7028D" w14:textId="77777777" w:rsidR="001B4616" w:rsidRPr="008757B9" w:rsidRDefault="001B4616" w:rsidP="008757B9">
      <w:pPr>
        <w:autoSpaceDE w:val="0"/>
        <w:autoSpaceDN w:val="0"/>
        <w:adjustRightInd w:val="0"/>
        <w:spacing w:after="0" w:line="240" w:lineRule="auto"/>
        <w:jc w:val="both"/>
        <w:rPr>
          <w:rFonts w:ascii="Cambria" w:eastAsia="SimSun" w:hAnsi="Cambria"/>
          <w:b/>
          <w:sz w:val="24"/>
          <w:szCs w:val="24"/>
          <w:lang w:val="ro-RO"/>
        </w:rPr>
      </w:pPr>
    </w:p>
    <w:p w14:paraId="5BE9BD14" w14:textId="03F398E5" w:rsidR="001B4616" w:rsidRPr="008757B9" w:rsidRDefault="001B4616" w:rsidP="008757B9">
      <w:pPr>
        <w:autoSpaceDE w:val="0"/>
        <w:autoSpaceDN w:val="0"/>
        <w:adjustRightInd w:val="0"/>
        <w:spacing w:after="0" w:line="240" w:lineRule="auto"/>
        <w:jc w:val="both"/>
        <w:rPr>
          <w:rFonts w:ascii="Cambria" w:eastAsia="SimSun" w:hAnsi="Cambria"/>
          <w:sz w:val="24"/>
          <w:szCs w:val="24"/>
          <w:lang w:val="ro-RO"/>
        </w:rPr>
      </w:pPr>
      <w:r w:rsidRPr="008757B9">
        <w:rPr>
          <w:rFonts w:ascii="Cambria" w:eastAsia="SimSun" w:hAnsi="Cambria"/>
          <w:sz w:val="24"/>
          <w:szCs w:val="24"/>
          <w:lang w:val="ro-RO"/>
        </w:rPr>
        <w:t>6.1</w:t>
      </w:r>
      <w:r w:rsidR="00990E89">
        <w:rPr>
          <w:rFonts w:ascii="Cambria" w:eastAsia="SimSun" w:hAnsi="Cambria"/>
          <w:sz w:val="24"/>
          <w:szCs w:val="24"/>
          <w:lang w:val="ro-RO"/>
        </w:rPr>
        <w:t>0</w:t>
      </w:r>
      <w:r w:rsidRPr="008757B9">
        <w:rPr>
          <w:rFonts w:ascii="Cambria" w:eastAsia="SimSun" w:hAnsi="Cambria"/>
          <w:sz w:val="24"/>
          <w:szCs w:val="24"/>
          <w:lang w:val="ro-RO"/>
        </w:rPr>
        <w:t xml:space="preserve"> Fiecare proiect va obține un punctaj final care va fi calculat după formula: </w:t>
      </w:r>
    </w:p>
    <w:p w14:paraId="095EC8BE" w14:textId="77777777" w:rsidR="001B4616" w:rsidRPr="008757B9" w:rsidRDefault="001B4616" w:rsidP="008757B9">
      <w:pPr>
        <w:spacing w:after="0" w:line="240" w:lineRule="auto"/>
        <w:jc w:val="both"/>
        <w:rPr>
          <w:rFonts w:ascii="Cambria" w:eastAsia="Calibri" w:hAnsi="Cambria"/>
          <w:b/>
          <w:color w:val="000000" w:themeColor="text1"/>
          <w:sz w:val="24"/>
          <w:szCs w:val="24"/>
          <w:lang w:val="ro-RO"/>
        </w:rPr>
      </w:pPr>
      <w:r w:rsidRPr="008757B9">
        <w:rPr>
          <w:rFonts w:ascii="Cambria" w:eastAsia="Calibri" w:hAnsi="Cambria"/>
          <w:b/>
          <w:color w:val="000000" w:themeColor="text1"/>
          <w:sz w:val="24"/>
          <w:szCs w:val="24"/>
          <w:lang w:val="ro-RO"/>
        </w:rPr>
        <w:t>Pf = (PCE  x 50%) + (PVCT x 50%)</w:t>
      </w:r>
    </w:p>
    <w:p w14:paraId="1447CA9D" w14:textId="77777777" w:rsidR="001B4616" w:rsidRPr="008757B9" w:rsidRDefault="001B4616" w:rsidP="008757B9">
      <w:pPr>
        <w:spacing w:after="0" w:line="240" w:lineRule="auto"/>
        <w:jc w:val="both"/>
        <w:rPr>
          <w:rFonts w:ascii="Cambria" w:eastAsia="Calibri" w:hAnsi="Cambria"/>
          <w:color w:val="000000" w:themeColor="text1"/>
          <w:sz w:val="24"/>
          <w:szCs w:val="24"/>
          <w:lang w:val="ro-RO"/>
        </w:rPr>
      </w:pPr>
      <w:r w:rsidRPr="008757B9">
        <w:rPr>
          <w:rFonts w:ascii="Cambria" w:eastAsia="Calibri" w:hAnsi="Cambria"/>
          <w:color w:val="000000" w:themeColor="text1"/>
          <w:sz w:val="24"/>
          <w:szCs w:val="24"/>
          <w:lang w:val="ro-RO"/>
        </w:rPr>
        <w:t>Unde:</w:t>
      </w:r>
    </w:p>
    <w:p w14:paraId="2134953F" w14:textId="77777777" w:rsidR="001B4616" w:rsidRPr="008757B9" w:rsidRDefault="001B4616" w:rsidP="008757B9">
      <w:pPr>
        <w:spacing w:after="0" w:line="240" w:lineRule="auto"/>
        <w:jc w:val="both"/>
        <w:rPr>
          <w:rFonts w:ascii="Cambria" w:eastAsia="Calibri" w:hAnsi="Cambria"/>
          <w:color w:val="000000" w:themeColor="text1"/>
          <w:sz w:val="24"/>
          <w:szCs w:val="24"/>
          <w:lang w:val="ro-RO"/>
        </w:rPr>
      </w:pPr>
      <w:r w:rsidRPr="008757B9">
        <w:rPr>
          <w:rFonts w:ascii="Cambria" w:eastAsia="Calibri" w:hAnsi="Cambria"/>
          <w:color w:val="000000" w:themeColor="text1"/>
          <w:sz w:val="24"/>
          <w:szCs w:val="24"/>
          <w:lang w:val="ro-RO"/>
        </w:rPr>
        <w:t>Pf– Punctaj final</w:t>
      </w:r>
    </w:p>
    <w:p w14:paraId="794E4BCE" w14:textId="77777777" w:rsidR="001B4616" w:rsidRPr="008757B9" w:rsidRDefault="001B4616" w:rsidP="008757B9">
      <w:pPr>
        <w:spacing w:after="0" w:line="240" w:lineRule="auto"/>
        <w:jc w:val="both"/>
        <w:rPr>
          <w:rFonts w:ascii="Cambria" w:eastAsia="Calibri" w:hAnsi="Cambria"/>
          <w:color w:val="000000" w:themeColor="text1"/>
          <w:sz w:val="24"/>
          <w:szCs w:val="24"/>
          <w:lang w:val="ro-RO"/>
        </w:rPr>
      </w:pPr>
      <w:r w:rsidRPr="008757B9">
        <w:rPr>
          <w:rFonts w:ascii="Cambria" w:eastAsia="Calibri" w:hAnsi="Cambria"/>
          <w:color w:val="000000" w:themeColor="text1"/>
          <w:sz w:val="24"/>
          <w:szCs w:val="24"/>
          <w:lang w:val="ro-RO"/>
        </w:rPr>
        <w:t>PCE – Punctajul Comisiei de evaluare</w:t>
      </w:r>
    </w:p>
    <w:p w14:paraId="4BBF0756" w14:textId="77777777" w:rsidR="001B4616" w:rsidRPr="008757B9" w:rsidRDefault="001B4616" w:rsidP="008757B9">
      <w:pPr>
        <w:spacing w:after="0" w:line="240" w:lineRule="auto"/>
        <w:jc w:val="both"/>
        <w:rPr>
          <w:rFonts w:ascii="Cambria" w:eastAsia="Calibri" w:hAnsi="Cambria"/>
          <w:color w:val="000000" w:themeColor="text1"/>
          <w:sz w:val="24"/>
          <w:szCs w:val="24"/>
          <w:lang w:val="ro-RO"/>
        </w:rPr>
      </w:pPr>
      <w:r w:rsidRPr="008757B9">
        <w:rPr>
          <w:rFonts w:ascii="Cambria" w:eastAsia="Calibri" w:hAnsi="Cambria"/>
          <w:color w:val="000000" w:themeColor="text1"/>
          <w:sz w:val="24"/>
          <w:szCs w:val="24"/>
          <w:lang w:val="ro-RO"/>
        </w:rPr>
        <w:t>PVCT –Punctajul votul cetățenilor</w:t>
      </w:r>
    </w:p>
    <w:p w14:paraId="7A893E7D" w14:textId="77777777" w:rsidR="001B4616" w:rsidRPr="008757B9" w:rsidRDefault="001B4616" w:rsidP="008757B9">
      <w:pPr>
        <w:spacing w:after="0" w:line="240" w:lineRule="auto"/>
        <w:jc w:val="both"/>
        <w:rPr>
          <w:rFonts w:ascii="Cambria" w:eastAsia="Calibri" w:hAnsi="Cambria"/>
          <w:color w:val="000000" w:themeColor="text1"/>
          <w:sz w:val="24"/>
          <w:szCs w:val="24"/>
          <w:lang w:val="ro-RO"/>
        </w:rPr>
      </w:pPr>
    </w:p>
    <w:p w14:paraId="7E2F2FDA" w14:textId="77777777" w:rsidR="001B4616" w:rsidRPr="008757B9" w:rsidRDefault="001B4616" w:rsidP="008757B9">
      <w:pPr>
        <w:spacing w:after="0" w:line="240" w:lineRule="auto"/>
        <w:jc w:val="both"/>
        <w:rPr>
          <w:rFonts w:ascii="Cambria" w:hAnsi="Cambria"/>
          <w:b/>
          <w:color w:val="000000" w:themeColor="text1"/>
          <w:sz w:val="24"/>
          <w:szCs w:val="24"/>
          <w:lang w:val="ro-RO"/>
        </w:rPr>
      </w:pPr>
      <w:r w:rsidRPr="008757B9">
        <w:rPr>
          <w:rFonts w:ascii="Cambria" w:eastAsia="Calibri" w:hAnsi="Cambria"/>
          <w:b/>
          <w:color w:val="000000" w:themeColor="text1"/>
          <w:sz w:val="24"/>
          <w:szCs w:val="24"/>
          <w:lang w:val="ro-RO"/>
        </w:rPr>
        <w:t>PCE = (</w:t>
      </w:r>
      <w:r w:rsidRPr="008757B9">
        <w:rPr>
          <w:rFonts w:ascii="Cambria" w:hAnsi="Cambria"/>
          <w:b/>
          <w:color w:val="000000" w:themeColor="text1"/>
          <w:sz w:val="24"/>
          <w:szCs w:val="24"/>
          <w:lang w:val="ro-RO"/>
        </w:rPr>
        <w:t>SP / SAÎ) x 100</w:t>
      </w:r>
    </w:p>
    <w:p w14:paraId="734BB481" w14:textId="77777777" w:rsidR="001B4616" w:rsidRPr="008757B9" w:rsidRDefault="001B4616" w:rsidP="008757B9">
      <w:pPr>
        <w:spacing w:after="0" w:line="240" w:lineRule="auto"/>
        <w:jc w:val="both"/>
        <w:rPr>
          <w:rFonts w:ascii="Cambria" w:hAnsi="Cambria"/>
          <w:color w:val="000000" w:themeColor="text1"/>
          <w:sz w:val="24"/>
          <w:szCs w:val="24"/>
          <w:lang w:val="ro-RO"/>
        </w:rPr>
      </w:pPr>
      <w:r w:rsidRPr="008757B9">
        <w:rPr>
          <w:rFonts w:ascii="Cambria" w:hAnsi="Cambria"/>
          <w:color w:val="000000" w:themeColor="text1"/>
          <w:sz w:val="24"/>
          <w:szCs w:val="24"/>
          <w:lang w:val="ro-RO"/>
        </w:rPr>
        <w:t>Unde:</w:t>
      </w:r>
    </w:p>
    <w:p w14:paraId="3A58B1E0" w14:textId="77777777" w:rsidR="001B4616" w:rsidRPr="008757B9" w:rsidRDefault="001B4616" w:rsidP="008757B9">
      <w:pPr>
        <w:spacing w:after="0" w:line="240" w:lineRule="auto"/>
        <w:jc w:val="both"/>
        <w:rPr>
          <w:rFonts w:ascii="Cambria" w:eastAsia="Calibri" w:hAnsi="Cambria"/>
          <w:color w:val="000000" w:themeColor="text1"/>
          <w:sz w:val="24"/>
          <w:szCs w:val="24"/>
          <w:lang w:val="ro-RO"/>
        </w:rPr>
      </w:pPr>
      <w:r w:rsidRPr="008757B9">
        <w:rPr>
          <w:rFonts w:ascii="Cambria" w:eastAsia="Calibri" w:hAnsi="Cambria"/>
          <w:color w:val="000000" w:themeColor="text1"/>
          <w:sz w:val="24"/>
          <w:szCs w:val="24"/>
          <w:lang w:val="ro-RO"/>
        </w:rPr>
        <w:t>PCE – Punctajul Comisiei de evaluare</w:t>
      </w:r>
    </w:p>
    <w:p w14:paraId="77AC9F56" w14:textId="77777777" w:rsidR="001B4616" w:rsidRPr="008757B9" w:rsidRDefault="001B4616" w:rsidP="008757B9">
      <w:pPr>
        <w:spacing w:after="0" w:line="240" w:lineRule="auto"/>
        <w:jc w:val="both"/>
        <w:rPr>
          <w:rFonts w:ascii="Cambria" w:eastAsia="Calibri" w:hAnsi="Cambria"/>
          <w:b/>
          <w:color w:val="000000" w:themeColor="text1"/>
          <w:sz w:val="24"/>
          <w:szCs w:val="24"/>
          <w:lang w:val="ro-RO"/>
        </w:rPr>
      </w:pPr>
      <w:r w:rsidRPr="008757B9">
        <w:rPr>
          <w:rFonts w:ascii="Cambria" w:hAnsi="Cambria"/>
          <w:color w:val="000000" w:themeColor="text1"/>
          <w:sz w:val="24"/>
          <w:szCs w:val="24"/>
          <w:lang w:val="ro-RO"/>
        </w:rPr>
        <w:t>SP – Scorul proiectului evaluat</w:t>
      </w:r>
    </w:p>
    <w:p w14:paraId="34699297" w14:textId="77777777" w:rsidR="001B4616" w:rsidRPr="008757B9" w:rsidRDefault="001B4616" w:rsidP="008757B9">
      <w:pPr>
        <w:spacing w:after="0" w:line="240" w:lineRule="auto"/>
        <w:jc w:val="both"/>
        <w:rPr>
          <w:rFonts w:ascii="Cambria" w:hAnsi="Cambria"/>
          <w:b/>
          <w:color w:val="000000" w:themeColor="text1"/>
          <w:sz w:val="24"/>
          <w:szCs w:val="24"/>
          <w:lang w:val="ro-RO"/>
        </w:rPr>
      </w:pPr>
      <w:r w:rsidRPr="008757B9">
        <w:rPr>
          <w:rFonts w:ascii="Cambria" w:hAnsi="Cambria"/>
          <w:color w:val="000000" w:themeColor="text1"/>
          <w:sz w:val="24"/>
          <w:szCs w:val="24"/>
          <w:lang w:val="ro-RO"/>
        </w:rPr>
        <w:t>SAÎ – Scorul maximal înregistrat</w:t>
      </w:r>
    </w:p>
    <w:p w14:paraId="51297782" w14:textId="77777777" w:rsidR="001B4616" w:rsidRPr="008757B9" w:rsidRDefault="001B4616" w:rsidP="008757B9">
      <w:pPr>
        <w:spacing w:after="0" w:line="240" w:lineRule="auto"/>
        <w:jc w:val="both"/>
        <w:rPr>
          <w:rFonts w:ascii="Cambria" w:hAnsi="Cambria"/>
          <w:color w:val="000000" w:themeColor="text1"/>
          <w:sz w:val="24"/>
          <w:szCs w:val="24"/>
          <w:lang w:val="ro-RO"/>
        </w:rPr>
      </w:pPr>
    </w:p>
    <w:p w14:paraId="3EDA8919" w14:textId="77777777" w:rsidR="001B4616" w:rsidRPr="008757B9" w:rsidRDefault="001B4616" w:rsidP="008757B9">
      <w:pPr>
        <w:spacing w:after="0" w:line="240" w:lineRule="auto"/>
        <w:jc w:val="both"/>
        <w:rPr>
          <w:rFonts w:ascii="Cambria" w:hAnsi="Cambria"/>
          <w:b/>
          <w:color w:val="000000" w:themeColor="text1"/>
          <w:sz w:val="24"/>
          <w:szCs w:val="24"/>
          <w:lang w:val="ro-RO"/>
        </w:rPr>
      </w:pPr>
      <w:r w:rsidRPr="008757B9">
        <w:rPr>
          <w:rFonts w:ascii="Cambria" w:eastAsia="Calibri" w:hAnsi="Cambria"/>
          <w:b/>
          <w:color w:val="000000" w:themeColor="text1"/>
          <w:sz w:val="24"/>
          <w:szCs w:val="24"/>
          <w:lang w:val="ro-RO"/>
        </w:rPr>
        <w:t>PVCT = (</w:t>
      </w:r>
      <w:r w:rsidRPr="008757B9">
        <w:rPr>
          <w:rFonts w:ascii="Cambria" w:hAnsi="Cambria"/>
          <w:b/>
          <w:color w:val="000000" w:themeColor="text1"/>
          <w:sz w:val="24"/>
          <w:szCs w:val="24"/>
          <w:lang w:val="ro-RO"/>
        </w:rPr>
        <w:t>NV / NVAÎ) x 100</w:t>
      </w:r>
    </w:p>
    <w:p w14:paraId="60CA59E0" w14:textId="77777777" w:rsidR="001B4616" w:rsidRPr="008757B9" w:rsidRDefault="001B4616" w:rsidP="008757B9">
      <w:pPr>
        <w:spacing w:after="0" w:line="240" w:lineRule="auto"/>
        <w:jc w:val="both"/>
        <w:rPr>
          <w:rFonts w:ascii="Cambria" w:hAnsi="Cambria"/>
          <w:color w:val="000000" w:themeColor="text1"/>
          <w:sz w:val="24"/>
          <w:szCs w:val="24"/>
          <w:lang w:val="ro-RO"/>
        </w:rPr>
      </w:pPr>
      <w:r w:rsidRPr="008757B9">
        <w:rPr>
          <w:rFonts w:ascii="Cambria" w:hAnsi="Cambria"/>
          <w:color w:val="000000" w:themeColor="text1"/>
          <w:sz w:val="24"/>
          <w:szCs w:val="24"/>
          <w:lang w:val="ro-RO"/>
        </w:rPr>
        <w:t>Unde:</w:t>
      </w:r>
    </w:p>
    <w:p w14:paraId="4DE6BF64" w14:textId="77777777" w:rsidR="001B4616" w:rsidRPr="008757B9" w:rsidRDefault="001B4616" w:rsidP="008757B9">
      <w:pPr>
        <w:spacing w:after="0" w:line="240" w:lineRule="auto"/>
        <w:jc w:val="both"/>
        <w:rPr>
          <w:rFonts w:ascii="Cambria" w:eastAsia="Calibri" w:hAnsi="Cambria"/>
          <w:color w:val="000000" w:themeColor="text1"/>
          <w:sz w:val="24"/>
          <w:szCs w:val="24"/>
          <w:lang w:val="ro-RO"/>
        </w:rPr>
      </w:pPr>
      <w:r w:rsidRPr="008757B9">
        <w:rPr>
          <w:rFonts w:ascii="Cambria" w:eastAsia="Calibri" w:hAnsi="Cambria"/>
          <w:color w:val="000000" w:themeColor="text1"/>
          <w:sz w:val="24"/>
          <w:szCs w:val="24"/>
          <w:lang w:val="ro-RO"/>
        </w:rPr>
        <w:t>PVCT – Punctajul votul cetățenilor</w:t>
      </w:r>
    </w:p>
    <w:p w14:paraId="28493114" w14:textId="77777777" w:rsidR="001B4616" w:rsidRPr="008757B9" w:rsidRDefault="001B4616" w:rsidP="008757B9">
      <w:pPr>
        <w:spacing w:after="0" w:line="240" w:lineRule="auto"/>
        <w:jc w:val="both"/>
        <w:rPr>
          <w:rFonts w:ascii="Cambria" w:eastAsia="Calibri" w:hAnsi="Cambria"/>
          <w:b/>
          <w:color w:val="000000" w:themeColor="text1"/>
          <w:sz w:val="24"/>
          <w:szCs w:val="24"/>
          <w:lang w:val="ro-RO"/>
        </w:rPr>
      </w:pPr>
      <w:r w:rsidRPr="008757B9">
        <w:rPr>
          <w:rFonts w:ascii="Cambria" w:hAnsi="Cambria"/>
          <w:color w:val="000000" w:themeColor="text1"/>
          <w:sz w:val="24"/>
          <w:szCs w:val="24"/>
          <w:lang w:val="ro-RO"/>
        </w:rPr>
        <w:t xml:space="preserve">NV – Numărul voturilor proiectului </w:t>
      </w:r>
    </w:p>
    <w:p w14:paraId="1AEC8643" w14:textId="77777777" w:rsidR="001B4616" w:rsidRPr="008757B9" w:rsidRDefault="001B4616" w:rsidP="008757B9">
      <w:pPr>
        <w:spacing w:after="0" w:line="240" w:lineRule="auto"/>
        <w:jc w:val="both"/>
        <w:rPr>
          <w:rFonts w:ascii="Cambria" w:hAnsi="Cambria"/>
          <w:b/>
          <w:color w:val="000000" w:themeColor="text1"/>
          <w:sz w:val="24"/>
          <w:szCs w:val="24"/>
          <w:lang w:val="ro-RO"/>
        </w:rPr>
      </w:pPr>
      <w:r w:rsidRPr="008757B9">
        <w:rPr>
          <w:rFonts w:ascii="Cambria" w:hAnsi="Cambria"/>
          <w:b/>
          <w:color w:val="000000" w:themeColor="text1"/>
          <w:sz w:val="24"/>
          <w:szCs w:val="24"/>
          <w:lang w:val="ro-RO"/>
        </w:rPr>
        <w:t>NVAÎ</w:t>
      </w:r>
      <w:r w:rsidRPr="008757B9">
        <w:rPr>
          <w:rFonts w:ascii="Cambria" w:hAnsi="Cambria"/>
          <w:color w:val="000000" w:themeColor="text1"/>
          <w:sz w:val="24"/>
          <w:szCs w:val="24"/>
          <w:lang w:val="ro-RO"/>
        </w:rPr>
        <w:t xml:space="preserve"> – Numărul voturilor maximal înregistrat </w:t>
      </w:r>
    </w:p>
    <w:p w14:paraId="7EE78271" w14:textId="77777777" w:rsidR="001B4616" w:rsidRPr="008757B9" w:rsidRDefault="001B4616" w:rsidP="008757B9">
      <w:pPr>
        <w:spacing w:after="0" w:line="240" w:lineRule="auto"/>
        <w:jc w:val="both"/>
        <w:rPr>
          <w:rFonts w:ascii="Cambria" w:hAnsi="Cambria"/>
          <w:color w:val="000000" w:themeColor="text1"/>
          <w:sz w:val="24"/>
          <w:szCs w:val="24"/>
          <w:lang w:val="ro-RO"/>
        </w:rPr>
      </w:pPr>
    </w:p>
    <w:p w14:paraId="12841B8B" w14:textId="77777777" w:rsidR="001B4616" w:rsidRPr="008757B9" w:rsidRDefault="001B4616" w:rsidP="008757B9">
      <w:pPr>
        <w:widowControl w:val="0"/>
        <w:autoSpaceDE w:val="0"/>
        <w:autoSpaceDN w:val="0"/>
        <w:adjustRightInd w:val="0"/>
        <w:spacing w:after="0" w:line="240" w:lineRule="auto"/>
        <w:jc w:val="both"/>
        <w:rPr>
          <w:rFonts w:ascii="Cambria" w:eastAsia="SimSun" w:hAnsi="Cambria"/>
          <w:i/>
          <w:color w:val="000000" w:themeColor="text1"/>
          <w:sz w:val="24"/>
          <w:szCs w:val="24"/>
          <w:lang w:val="ro-RO"/>
        </w:rPr>
      </w:pPr>
      <w:r w:rsidRPr="008757B9">
        <w:rPr>
          <w:rFonts w:ascii="Cambria" w:eastAsia="SimSun" w:hAnsi="Cambria"/>
          <w:i/>
          <w:color w:val="000000" w:themeColor="text1"/>
          <w:sz w:val="24"/>
          <w:szCs w:val="24"/>
          <w:lang w:val="ro-RO"/>
        </w:rPr>
        <w:t xml:space="preserve">*Exemplu: </w:t>
      </w:r>
    </w:p>
    <w:p w14:paraId="4D701343" w14:textId="77777777" w:rsidR="00990E89" w:rsidRDefault="001B4616" w:rsidP="008757B9">
      <w:pPr>
        <w:widowControl w:val="0"/>
        <w:autoSpaceDE w:val="0"/>
        <w:autoSpaceDN w:val="0"/>
        <w:adjustRightInd w:val="0"/>
        <w:spacing w:after="0" w:line="240" w:lineRule="auto"/>
        <w:jc w:val="both"/>
        <w:rPr>
          <w:rFonts w:ascii="Cambria" w:eastAsia="SimSun" w:hAnsi="Cambria"/>
          <w:color w:val="000000" w:themeColor="text1"/>
          <w:sz w:val="24"/>
          <w:szCs w:val="24"/>
          <w:lang w:val="ro-RO"/>
        </w:rPr>
      </w:pPr>
      <w:r w:rsidRPr="008757B9">
        <w:rPr>
          <w:rFonts w:ascii="Cambria" w:eastAsia="SimSun" w:hAnsi="Cambria"/>
          <w:color w:val="000000" w:themeColor="text1"/>
          <w:sz w:val="24"/>
          <w:szCs w:val="24"/>
          <w:lang w:val="ro-RO"/>
        </w:rPr>
        <w:t xml:space="preserve">Formularul de aplicare ABC în cadrul Comisiei de evaluare a înregistrat scorul de 65 puncte. </w:t>
      </w:r>
    </w:p>
    <w:p w14:paraId="71216BF3" w14:textId="5F9FC449" w:rsidR="001B4616" w:rsidRPr="008757B9" w:rsidRDefault="001B4616" w:rsidP="008757B9">
      <w:pPr>
        <w:widowControl w:val="0"/>
        <w:autoSpaceDE w:val="0"/>
        <w:autoSpaceDN w:val="0"/>
        <w:adjustRightInd w:val="0"/>
        <w:spacing w:after="0" w:line="240" w:lineRule="auto"/>
        <w:jc w:val="both"/>
        <w:rPr>
          <w:rFonts w:ascii="Cambria" w:eastAsia="SimSun" w:hAnsi="Cambria"/>
          <w:color w:val="000000" w:themeColor="text1"/>
          <w:sz w:val="24"/>
          <w:szCs w:val="24"/>
          <w:lang w:val="ro-RO"/>
        </w:rPr>
      </w:pPr>
      <w:r w:rsidRPr="008757B9">
        <w:rPr>
          <w:rFonts w:ascii="Cambria" w:eastAsia="SimSun" w:hAnsi="Cambria"/>
          <w:color w:val="000000" w:themeColor="text1"/>
          <w:sz w:val="24"/>
          <w:szCs w:val="24"/>
          <w:lang w:val="ro-RO"/>
        </w:rPr>
        <w:t xml:space="preserve">Formularul de aplicare </w:t>
      </w:r>
      <w:proofErr w:type="spellStart"/>
      <w:r w:rsidRPr="008757B9">
        <w:rPr>
          <w:rFonts w:ascii="Cambria" w:eastAsia="SimSun" w:hAnsi="Cambria"/>
          <w:color w:val="000000" w:themeColor="text1"/>
          <w:sz w:val="24"/>
          <w:szCs w:val="24"/>
          <w:lang w:val="ro-RO"/>
        </w:rPr>
        <w:t>XYZîn</w:t>
      </w:r>
      <w:proofErr w:type="spellEnd"/>
      <w:r w:rsidRPr="008757B9">
        <w:rPr>
          <w:rFonts w:ascii="Cambria" w:eastAsia="SimSun" w:hAnsi="Cambria"/>
          <w:color w:val="000000" w:themeColor="text1"/>
          <w:sz w:val="24"/>
          <w:szCs w:val="24"/>
          <w:lang w:val="ro-RO"/>
        </w:rPr>
        <w:t xml:space="preserve"> cadrul Comisiei de evaluare a înregistrat scorul de 80 puncte fiind proiectul care a înregistrat scorul maximal în procesul de evaluare a tuturor proiectelor, respectiv: </w:t>
      </w:r>
    </w:p>
    <w:p w14:paraId="2A373BEB" w14:textId="77777777" w:rsidR="001B4616" w:rsidRPr="008757B9" w:rsidRDefault="001B4616" w:rsidP="008757B9">
      <w:pPr>
        <w:spacing w:after="0" w:line="240" w:lineRule="auto"/>
        <w:jc w:val="both"/>
        <w:rPr>
          <w:rFonts w:ascii="Cambria" w:hAnsi="Cambria"/>
          <w:b/>
          <w:color w:val="000000" w:themeColor="text1"/>
          <w:sz w:val="24"/>
          <w:szCs w:val="24"/>
          <w:lang w:val="ro-RO"/>
        </w:rPr>
      </w:pPr>
      <w:r w:rsidRPr="008757B9">
        <w:rPr>
          <w:rFonts w:ascii="Cambria" w:eastAsia="Calibri" w:hAnsi="Cambria"/>
          <w:b/>
          <w:color w:val="000000" w:themeColor="text1"/>
          <w:sz w:val="24"/>
          <w:szCs w:val="24"/>
          <w:lang w:val="ro-RO"/>
        </w:rPr>
        <w:t>PCE pr. ABC = (</w:t>
      </w:r>
      <w:r w:rsidRPr="008757B9">
        <w:rPr>
          <w:rFonts w:ascii="Cambria" w:hAnsi="Cambria"/>
          <w:b/>
          <w:color w:val="000000" w:themeColor="text1"/>
          <w:sz w:val="24"/>
          <w:szCs w:val="24"/>
          <w:lang w:val="ro-RO"/>
        </w:rPr>
        <w:t>65 puncte / 80 puncte) x 100 = 81,2 puncte</w:t>
      </w:r>
    </w:p>
    <w:p w14:paraId="24027CEA" w14:textId="77777777" w:rsidR="001B4616" w:rsidRPr="008757B9" w:rsidRDefault="001B4616" w:rsidP="008757B9">
      <w:pPr>
        <w:widowControl w:val="0"/>
        <w:autoSpaceDE w:val="0"/>
        <w:autoSpaceDN w:val="0"/>
        <w:adjustRightInd w:val="0"/>
        <w:spacing w:after="0" w:line="240" w:lineRule="auto"/>
        <w:jc w:val="both"/>
        <w:rPr>
          <w:rFonts w:ascii="Cambria" w:eastAsia="SimSun" w:hAnsi="Cambria"/>
          <w:color w:val="000000" w:themeColor="text1"/>
          <w:sz w:val="24"/>
          <w:szCs w:val="24"/>
          <w:lang w:val="ro-RO"/>
        </w:rPr>
      </w:pPr>
    </w:p>
    <w:p w14:paraId="0E7EEEFC" w14:textId="77777777" w:rsidR="001B4616" w:rsidRPr="008757B9" w:rsidRDefault="001B4616" w:rsidP="008757B9">
      <w:pPr>
        <w:widowControl w:val="0"/>
        <w:autoSpaceDE w:val="0"/>
        <w:autoSpaceDN w:val="0"/>
        <w:adjustRightInd w:val="0"/>
        <w:spacing w:after="0" w:line="240" w:lineRule="auto"/>
        <w:jc w:val="both"/>
        <w:rPr>
          <w:rFonts w:ascii="Cambria" w:eastAsia="SimSun" w:hAnsi="Cambria"/>
          <w:color w:val="000000" w:themeColor="text1"/>
          <w:sz w:val="24"/>
          <w:szCs w:val="24"/>
          <w:lang w:val="ro-RO"/>
        </w:rPr>
      </w:pPr>
      <w:r w:rsidRPr="008757B9">
        <w:rPr>
          <w:rFonts w:ascii="Cambria" w:eastAsia="SimSun" w:hAnsi="Cambria"/>
          <w:color w:val="000000" w:themeColor="text1"/>
          <w:sz w:val="24"/>
          <w:szCs w:val="24"/>
          <w:lang w:val="ro-RO"/>
        </w:rPr>
        <w:t xml:space="preserve">Formularul de aplicare ABC a acumulat 123 de voturi de la cetățeni. Formularul de aplicare XYZ a acumulat 547 de voturi de la cetățeni fiind proiectul care a înregistrat numărul maximal de voturi în procesul de votare lansat Primăria comunei Balatina, respectiv: </w:t>
      </w:r>
    </w:p>
    <w:p w14:paraId="36A2E215" w14:textId="77777777" w:rsidR="001B4616" w:rsidRPr="008757B9" w:rsidRDefault="001B4616" w:rsidP="008757B9">
      <w:pPr>
        <w:widowControl w:val="0"/>
        <w:autoSpaceDE w:val="0"/>
        <w:autoSpaceDN w:val="0"/>
        <w:adjustRightInd w:val="0"/>
        <w:spacing w:after="0" w:line="240" w:lineRule="auto"/>
        <w:jc w:val="both"/>
        <w:rPr>
          <w:rFonts w:ascii="Cambria" w:eastAsia="Calibri" w:hAnsi="Cambria"/>
          <w:b/>
          <w:color w:val="000000" w:themeColor="text1"/>
          <w:sz w:val="24"/>
          <w:szCs w:val="24"/>
          <w:lang w:val="ro-RO"/>
        </w:rPr>
      </w:pPr>
      <w:r w:rsidRPr="008757B9">
        <w:rPr>
          <w:rFonts w:ascii="Cambria" w:eastAsia="Calibri" w:hAnsi="Cambria"/>
          <w:b/>
          <w:color w:val="000000" w:themeColor="text1"/>
          <w:sz w:val="24"/>
          <w:szCs w:val="24"/>
          <w:lang w:val="ro-RO"/>
        </w:rPr>
        <w:t>PVCT pr. ABC  = (123 voturi / 547 voturi) x 100 = 22,4 puncte</w:t>
      </w:r>
    </w:p>
    <w:p w14:paraId="21C823BC" w14:textId="77777777" w:rsidR="001B4616" w:rsidRPr="008757B9" w:rsidRDefault="001B4616" w:rsidP="008757B9">
      <w:pPr>
        <w:spacing w:after="0" w:line="240" w:lineRule="auto"/>
        <w:jc w:val="both"/>
        <w:rPr>
          <w:rFonts w:ascii="Cambria" w:eastAsia="Calibri" w:hAnsi="Cambria"/>
          <w:b/>
          <w:color w:val="000000" w:themeColor="text1"/>
          <w:sz w:val="24"/>
          <w:szCs w:val="24"/>
          <w:lang w:val="ro-RO"/>
        </w:rPr>
      </w:pPr>
    </w:p>
    <w:p w14:paraId="160FB08D" w14:textId="77777777" w:rsidR="001B4616" w:rsidRPr="008757B9" w:rsidRDefault="001B4616" w:rsidP="008757B9">
      <w:pPr>
        <w:spacing w:after="0" w:line="240" w:lineRule="auto"/>
        <w:jc w:val="both"/>
        <w:rPr>
          <w:rFonts w:ascii="Cambria" w:eastAsia="Calibri" w:hAnsi="Cambria"/>
          <w:color w:val="000000" w:themeColor="text1"/>
          <w:sz w:val="24"/>
          <w:szCs w:val="24"/>
          <w:lang w:val="ro-RO"/>
        </w:rPr>
      </w:pPr>
      <w:r w:rsidRPr="008757B9">
        <w:rPr>
          <w:rFonts w:ascii="Cambria" w:eastAsia="Calibri" w:hAnsi="Cambria"/>
          <w:color w:val="000000" w:themeColor="text1"/>
          <w:sz w:val="24"/>
          <w:szCs w:val="24"/>
          <w:lang w:val="ro-RO"/>
        </w:rPr>
        <w:t xml:space="preserve">Astfel, punctajul final va fi: </w:t>
      </w:r>
    </w:p>
    <w:p w14:paraId="72F4CF1C" w14:textId="77777777" w:rsidR="001B4616" w:rsidRPr="008757B9" w:rsidRDefault="001B4616" w:rsidP="008757B9">
      <w:pPr>
        <w:spacing w:after="0" w:line="240" w:lineRule="auto"/>
        <w:jc w:val="both"/>
        <w:rPr>
          <w:rFonts w:ascii="Cambria" w:eastAsia="Calibri" w:hAnsi="Cambria"/>
          <w:b/>
          <w:color w:val="000000" w:themeColor="text1"/>
          <w:sz w:val="24"/>
          <w:szCs w:val="24"/>
          <w:lang w:val="ro-RO"/>
        </w:rPr>
      </w:pPr>
      <w:r w:rsidRPr="008757B9">
        <w:rPr>
          <w:rFonts w:ascii="Cambria" w:eastAsia="Calibri" w:hAnsi="Cambria"/>
          <w:b/>
          <w:color w:val="000000" w:themeColor="text1"/>
          <w:sz w:val="24"/>
          <w:szCs w:val="24"/>
          <w:lang w:val="ro-RO"/>
        </w:rPr>
        <w:t xml:space="preserve">Pf pr. ABC = (81,2  x 50%) + (22,4 x 50%) = 40,6 + 11,2 = 51,80 </w:t>
      </w:r>
    </w:p>
    <w:p w14:paraId="34BA66B9" w14:textId="77777777" w:rsidR="001B4616" w:rsidRPr="008757B9" w:rsidRDefault="001B4616" w:rsidP="008757B9">
      <w:pPr>
        <w:widowControl w:val="0"/>
        <w:autoSpaceDE w:val="0"/>
        <w:autoSpaceDN w:val="0"/>
        <w:adjustRightInd w:val="0"/>
        <w:spacing w:after="0" w:line="240" w:lineRule="auto"/>
        <w:jc w:val="both"/>
        <w:rPr>
          <w:rFonts w:ascii="Cambria" w:eastAsia="SimSun" w:hAnsi="Cambria"/>
          <w:color w:val="000000" w:themeColor="text1"/>
          <w:sz w:val="24"/>
          <w:szCs w:val="24"/>
          <w:lang w:val="ro-RO"/>
        </w:rPr>
      </w:pPr>
    </w:p>
    <w:p w14:paraId="6E03A34B" w14:textId="77777777" w:rsidR="001B4616" w:rsidRPr="008757B9" w:rsidRDefault="001B4616" w:rsidP="008757B9">
      <w:pPr>
        <w:widowControl w:val="0"/>
        <w:autoSpaceDE w:val="0"/>
        <w:autoSpaceDN w:val="0"/>
        <w:adjustRightInd w:val="0"/>
        <w:spacing w:after="0" w:line="240" w:lineRule="auto"/>
        <w:jc w:val="both"/>
        <w:rPr>
          <w:rFonts w:ascii="Cambria" w:eastAsia="SimSun" w:hAnsi="Cambria"/>
          <w:color w:val="000000" w:themeColor="text1"/>
          <w:sz w:val="24"/>
          <w:szCs w:val="24"/>
          <w:lang w:val="ro-RO"/>
        </w:rPr>
      </w:pPr>
      <w:r w:rsidRPr="008757B9">
        <w:rPr>
          <w:rFonts w:ascii="Cambria" w:eastAsia="SimSun" w:hAnsi="Cambria"/>
          <w:color w:val="000000" w:themeColor="text1"/>
          <w:sz w:val="24"/>
          <w:szCs w:val="24"/>
          <w:lang w:val="ro-RO"/>
        </w:rPr>
        <w:t>6.12 Proiectele vor fi ierarhizate în dependență de punctajul final acumulat.</w:t>
      </w:r>
    </w:p>
    <w:p w14:paraId="1C9C5727" w14:textId="77777777" w:rsidR="001B4616" w:rsidRPr="008757B9" w:rsidRDefault="001B4616" w:rsidP="008757B9">
      <w:pPr>
        <w:widowControl w:val="0"/>
        <w:autoSpaceDE w:val="0"/>
        <w:autoSpaceDN w:val="0"/>
        <w:adjustRightInd w:val="0"/>
        <w:spacing w:after="0" w:line="240" w:lineRule="auto"/>
        <w:jc w:val="both"/>
        <w:rPr>
          <w:rFonts w:ascii="Cambria" w:eastAsia="SimSun" w:hAnsi="Cambria"/>
          <w:color w:val="000000" w:themeColor="text1"/>
          <w:sz w:val="24"/>
          <w:szCs w:val="24"/>
          <w:lang w:val="ro-RO"/>
        </w:rPr>
      </w:pPr>
    </w:p>
    <w:p w14:paraId="34C84404" w14:textId="77777777" w:rsidR="001B4616" w:rsidRPr="008757B9" w:rsidRDefault="001B4616" w:rsidP="008757B9">
      <w:pPr>
        <w:widowControl w:val="0"/>
        <w:autoSpaceDE w:val="0"/>
        <w:autoSpaceDN w:val="0"/>
        <w:adjustRightInd w:val="0"/>
        <w:spacing w:after="0" w:line="240" w:lineRule="auto"/>
        <w:jc w:val="both"/>
        <w:rPr>
          <w:rFonts w:ascii="Cambria" w:eastAsia="SimSun" w:hAnsi="Cambria"/>
          <w:color w:val="FF0000"/>
          <w:sz w:val="24"/>
          <w:szCs w:val="24"/>
          <w:lang w:val="ro-RO"/>
        </w:rPr>
      </w:pPr>
    </w:p>
    <w:p w14:paraId="01E626EC" w14:textId="77777777" w:rsidR="001B4616" w:rsidRPr="008757B9" w:rsidRDefault="001B4616" w:rsidP="008757B9">
      <w:pPr>
        <w:spacing w:after="0" w:line="240" w:lineRule="auto"/>
        <w:jc w:val="center"/>
        <w:rPr>
          <w:rFonts w:ascii="Cambria" w:eastAsia="Calibri" w:hAnsi="Cambria"/>
          <w:b/>
          <w:color w:val="0070C0"/>
          <w:sz w:val="24"/>
          <w:szCs w:val="24"/>
          <w:lang w:val="ro-RO"/>
        </w:rPr>
      </w:pPr>
      <w:r w:rsidRPr="008757B9">
        <w:rPr>
          <w:rFonts w:ascii="Cambria" w:eastAsia="Calibri" w:hAnsi="Cambria"/>
          <w:b/>
          <w:color w:val="0070C0"/>
          <w:sz w:val="24"/>
          <w:szCs w:val="24"/>
          <w:lang w:val="ro-RO"/>
        </w:rPr>
        <w:t>7. Implementarea și monitorizarea proiectelor</w:t>
      </w:r>
    </w:p>
    <w:p w14:paraId="1A54520E" w14:textId="77777777" w:rsidR="00990FDC" w:rsidRDefault="00990FDC" w:rsidP="008757B9">
      <w:pPr>
        <w:spacing w:after="0" w:line="240" w:lineRule="auto"/>
        <w:jc w:val="both"/>
        <w:rPr>
          <w:rFonts w:ascii="Cambria" w:eastAsia="Calibri" w:hAnsi="Cambria"/>
          <w:sz w:val="24"/>
          <w:szCs w:val="24"/>
          <w:lang w:val="ro-RO"/>
        </w:rPr>
      </w:pPr>
    </w:p>
    <w:p w14:paraId="5F20B44F" w14:textId="4E868976"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7.1 Realizarea proiectului prevede conlucrarea între subdiviziunile primăriei, liderul proiectului, precum și alte persoane interesate în implementarea proiectului.</w:t>
      </w:r>
    </w:p>
    <w:p w14:paraId="514E7FF6" w14:textId="77777777" w:rsidR="004D6C3E" w:rsidRDefault="004D6C3E" w:rsidP="008757B9">
      <w:pPr>
        <w:spacing w:after="0" w:line="240" w:lineRule="auto"/>
        <w:jc w:val="both"/>
        <w:rPr>
          <w:rFonts w:ascii="Cambria" w:eastAsia="Calibri" w:hAnsi="Cambria"/>
          <w:sz w:val="24"/>
          <w:szCs w:val="24"/>
          <w:lang w:val="ro-RO"/>
        </w:rPr>
      </w:pPr>
    </w:p>
    <w:p w14:paraId="04B21E22" w14:textId="4A5F9E73"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7.2 Suportul financiar al inițiativelor comunitar se realizează din contul mijloacelor financiare planificate din bugetul comunal pentru anul curent și contribuția proiectului „Educație pentru Bugetare Participativă – demers spre transformare comunitară durabilă”, cât și din contul contribuțiilor persoanelor fizice și juridice, întreprinzătorilor individuali, sub formă bănească, sau altă formă (inclusiv în natură) conform legislației RM.</w:t>
      </w:r>
    </w:p>
    <w:p w14:paraId="6A8D3F96" w14:textId="77777777" w:rsidR="004D6C3E" w:rsidRDefault="004D6C3E" w:rsidP="008757B9">
      <w:pPr>
        <w:spacing w:after="0" w:line="240" w:lineRule="auto"/>
        <w:jc w:val="both"/>
        <w:rPr>
          <w:rFonts w:ascii="Cambria" w:eastAsia="Calibri" w:hAnsi="Cambria"/>
          <w:sz w:val="24"/>
          <w:szCs w:val="24"/>
          <w:lang w:val="ro-RO"/>
        </w:rPr>
      </w:pPr>
    </w:p>
    <w:p w14:paraId="403AB340" w14:textId="4B8FE692"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 xml:space="preserve">7.3 Inițiatorului proiectului va asigura colectarea contribuției bănești conform bugetului proiectului înaintat. </w:t>
      </w:r>
    </w:p>
    <w:p w14:paraId="28549818" w14:textId="77777777" w:rsidR="004D6C3E" w:rsidRDefault="004D6C3E" w:rsidP="008757B9">
      <w:pPr>
        <w:spacing w:after="0" w:line="240" w:lineRule="auto"/>
        <w:jc w:val="both"/>
        <w:rPr>
          <w:rFonts w:ascii="Cambria" w:eastAsia="Calibri" w:hAnsi="Cambria"/>
          <w:sz w:val="24"/>
          <w:szCs w:val="24"/>
          <w:lang w:val="ro-RO"/>
        </w:rPr>
      </w:pPr>
    </w:p>
    <w:p w14:paraId="26FB813B" w14:textId="47CD4172"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7.4 Inițiatorul proiectului în comun cu un responsabil din cadrul primăriei, numit prin dispoziția primarului, va fi responsabil de implementarea proiectului.</w:t>
      </w:r>
    </w:p>
    <w:p w14:paraId="64B703A2" w14:textId="77777777" w:rsidR="004D6C3E" w:rsidRDefault="004D6C3E" w:rsidP="008757B9">
      <w:pPr>
        <w:spacing w:after="0" w:line="240" w:lineRule="auto"/>
        <w:jc w:val="both"/>
        <w:rPr>
          <w:rFonts w:ascii="Cambria" w:eastAsia="Calibri" w:hAnsi="Cambria"/>
          <w:sz w:val="24"/>
          <w:szCs w:val="24"/>
          <w:lang w:val="ro-RO"/>
        </w:rPr>
      </w:pPr>
    </w:p>
    <w:p w14:paraId="19998C41" w14:textId="505B96DA" w:rsidR="001B4616" w:rsidRPr="008757B9"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7.5  Acordul pentru implementarea proiectului conform Anexei 4 va stipula responsabilitățile părților.</w:t>
      </w:r>
    </w:p>
    <w:p w14:paraId="69ADE310" w14:textId="77777777" w:rsidR="004D6C3E" w:rsidRDefault="004D6C3E" w:rsidP="008757B9">
      <w:pPr>
        <w:spacing w:after="0" w:line="240" w:lineRule="auto"/>
        <w:jc w:val="both"/>
        <w:rPr>
          <w:rFonts w:ascii="Cambria" w:eastAsia="Calibri" w:hAnsi="Cambria"/>
          <w:sz w:val="24"/>
          <w:szCs w:val="24"/>
          <w:lang w:val="ro-RO"/>
        </w:rPr>
      </w:pPr>
    </w:p>
    <w:p w14:paraId="32A64898" w14:textId="714FC166" w:rsidR="001B4616" w:rsidRDefault="001B4616" w:rsidP="008757B9">
      <w:pPr>
        <w:spacing w:after="0" w:line="240" w:lineRule="auto"/>
        <w:jc w:val="both"/>
        <w:rPr>
          <w:rFonts w:ascii="Cambria" w:eastAsia="Calibri" w:hAnsi="Cambria"/>
          <w:sz w:val="24"/>
          <w:szCs w:val="24"/>
          <w:lang w:val="ro-RO"/>
        </w:rPr>
      </w:pPr>
      <w:r w:rsidRPr="008757B9">
        <w:rPr>
          <w:rFonts w:ascii="Cambria" w:eastAsia="Calibri" w:hAnsi="Cambria"/>
          <w:sz w:val="24"/>
          <w:szCs w:val="24"/>
          <w:lang w:val="ro-RO"/>
        </w:rPr>
        <w:t>7.6 După finisarea proiectului, dar nu mai târziu de 10 decembrie a anului de implementare, liderul de proiect împreună cu persoana responsabilă de proiect numită prin dispoziția primarului, va prezenta un raport de implementare a proiectului conform modelului prezentat în anexa nr. 5.</w:t>
      </w:r>
    </w:p>
    <w:p w14:paraId="1BBB576C" w14:textId="7D159D54" w:rsidR="00447B17" w:rsidRDefault="00447B17" w:rsidP="008757B9">
      <w:pPr>
        <w:spacing w:after="0" w:line="240" w:lineRule="auto"/>
        <w:jc w:val="both"/>
        <w:rPr>
          <w:rFonts w:ascii="Cambria" w:eastAsia="Calibri" w:hAnsi="Cambria"/>
          <w:sz w:val="24"/>
          <w:szCs w:val="24"/>
          <w:lang w:val="ro-RO"/>
        </w:rPr>
      </w:pPr>
    </w:p>
    <w:p w14:paraId="41418A37" w14:textId="1764B48A" w:rsidR="00447B17" w:rsidRDefault="00447B17" w:rsidP="008757B9">
      <w:pPr>
        <w:spacing w:after="0" w:line="240" w:lineRule="auto"/>
        <w:jc w:val="both"/>
        <w:rPr>
          <w:rFonts w:ascii="Cambria" w:eastAsia="Calibri" w:hAnsi="Cambria"/>
          <w:sz w:val="24"/>
          <w:szCs w:val="24"/>
          <w:lang w:val="ro-RO"/>
        </w:rPr>
      </w:pPr>
    </w:p>
    <w:p w14:paraId="0D6EE05D" w14:textId="71A1F52C" w:rsidR="00447B17" w:rsidRDefault="00447B17" w:rsidP="008757B9">
      <w:pPr>
        <w:spacing w:after="0" w:line="240" w:lineRule="auto"/>
        <w:jc w:val="both"/>
        <w:rPr>
          <w:rFonts w:ascii="Cambria" w:eastAsia="Calibri" w:hAnsi="Cambria"/>
          <w:sz w:val="24"/>
          <w:szCs w:val="24"/>
          <w:lang w:val="ro-RO"/>
        </w:rPr>
      </w:pPr>
    </w:p>
    <w:p w14:paraId="6D478B53" w14:textId="6CB8D02F" w:rsidR="00447B17" w:rsidRDefault="00447B17" w:rsidP="008757B9">
      <w:pPr>
        <w:spacing w:after="0" w:line="240" w:lineRule="auto"/>
        <w:jc w:val="both"/>
        <w:rPr>
          <w:rFonts w:ascii="Cambria" w:eastAsia="Calibri" w:hAnsi="Cambria"/>
          <w:sz w:val="24"/>
          <w:szCs w:val="24"/>
          <w:lang w:val="ro-RO"/>
        </w:rPr>
      </w:pPr>
    </w:p>
    <w:p w14:paraId="09177D9C" w14:textId="653A77C0" w:rsidR="00447B17" w:rsidRDefault="00447B17" w:rsidP="008757B9">
      <w:pPr>
        <w:spacing w:after="0" w:line="240" w:lineRule="auto"/>
        <w:jc w:val="both"/>
        <w:rPr>
          <w:rFonts w:ascii="Cambria" w:eastAsia="Calibri" w:hAnsi="Cambria"/>
          <w:sz w:val="24"/>
          <w:szCs w:val="24"/>
          <w:lang w:val="ro-RO"/>
        </w:rPr>
      </w:pPr>
    </w:p>
    <w:p w14:paraId="2D269926" w14:textId="2FDCA2ED" w:rsidR="00447B17" w:rsidRDefault="00447B17" w:rsidP="008757B9">
      <w:pPr>
        <w:spacing w:after="0" w:line="240" w:lineRule="auto"/>
        <w:jc w:val="both"/>
        <w:rPr>
          <w:rFonts w:ascii="Cambria" w:eastAsia="Calibri" w:hAnsi="Cambria"/>
          <w:sz w:val="24"/>
          <w:szCs w:val="24"/>
          <w:lang w:val="ro-RO"/>
        </w:rPr>
      </w:pPr>
    </w:p>
    <w:p w14:paraId="3E632EA5" w14:textId="77777777" w:rsidR="00990FDC" w:rsidRDefault="00990FDC" w:rsidP="008757B9">
      <w:pPr>
        <w:spacing w:after="0" w:line="240" w:lineRule="auto"/>
        <w:jc w:val="both"/>
        <w:rPr>
          <w:rFonts w:ascii="Cambria" w:eastAsia="Calibri" w:hAnsi="Cambria"/>
          <w:sz w:val="24"/>
          <w:szCs w:val="24"/>
          <w:lang w:val="ro-RO"/>
        </w:rPr>
      </w:pPr>
    </w:p>
    <w:p w14:paraId="496E3B22" w14:textId="24DF5C8C" w:rsidR="00447B17" w:rsidRDefault="00447B17" w:rsidP="008757B9">
      <w:pPr>
        <w:spacing w:after="0" w:line="240" w:lineRule="auto"/>
        <w:jc w:val="both"/>
        <w:rPr>
          <w:rFonts w:ascii="Cambria" w:eastAsia="Calibri" w:hAnsi="Cambria"/>
          <w:sz w:val="24"/>
          <w:szCs w:val="24"/>
          <w:lang w:val="ro-RO"/>
        </w:rPr>
      </w:pPr>
    </w:p>
    <w:p w14:paraId="27EE2E7E" w14:textId="777A641F" w:rsidR="00447B17" w:rsidRDefault="00447B17" w:rsidP="008757B9">
      <w:pPr>
        <w:spacing w:after="0" w:line="240" w:lineRule="auto"/>
        <w:jc w:val="both"/>
        <w:rPr>
          <w:rFonts w:ascii="Cambria" w:eastAsia="Calibri" w:hAnsi="Cambria"/>
          <w:sz w:val="24"/>
          <w:szCs w:val="24"/>
          <w:lang w:val="ro-RO"/>
        </w:rPr>
      </w:pPr>
    </w:p>
    <w:p w14:paraId="2D5FFCFD" w14:textId="567935F9" w:rsidR="00447B17" w:rsidRDefault="00447B17" w:rsidP="008757B9">
      <w:pPr>
        <w:spacing w:after="0" w:line="240" w:lineRule="auto"/>
        <w:jc w:val="both"/>
        <w:rPr>
          <w:rFonts w:ascii="Cambria" w:eastAsia="Calibri" w:hAnsi="Cambria"/>
          <w:sz w:val="24"/>
          <w:szCs w:val="24"/>
          <w:lang w:val="ro-RO"/>
        </w:rPr>
      </w:pPr>
    </w:p>
    <w:p w14:paraId="031876EA" w14:textId="5C96A03C" w:rsidR="00447B17" w:rsidRDefault="00447B17" w:rsidP="008757B9">
      <w:pPr>
        <w:spacing w:after="0" w:line="240" w:lineRule="auto"/>
        <w:jc w:val="both"/>
        <w:rPr>
          <w:rFonts w:ascii="Cambria" w:eastAsia="Calibri" w:hAnsi="Cambria"/>
          <w:sz w:val="24"/>
          <w:szCs w:val="24"/>
          <w:lang w:val="ro-RO"/>
        </w:rPr>
      </w:pPr>
    </w:p>
    <w:p w14:paraId="198E049A" w14:textId="78535A83" w:rsidR="00447B17" w:rsidRDefault="00447B17" w:rsidP="008757B9">
      <w:pPr>
        <w:spacing w:after="0" w:line="240" w:lineRule="auto"/>
        <w:jc w:val="both"/>
        <w:rPr>
          <w:rFonts w:ascii="Cambria" w:eastAsia="Calibri" w:hAnsi="Cambria"/>
          <w:sz w:val="24"/>
          <w:szCs w:val="24"/>
          <w:lang w:val="ro-RO"/>
        </w:rPr>
      </w:pPr>
    </w:p>
    <w:p w14:paraId="30C45A3D" w14:textId="18F6A8BB" w:rsidR="00447B17" w:rsidRDefault="00447B17" w:rsidP="008757B9">
      <w:pPr>
        <w:spacing w:after="0" w:line="240" w:lineRule="auto"/>
        <w:jc w:val="both"/>
        <w:rPr>
          <w:rFonts w:ascii="Cambria" w:eastAsia="Calibri" w:hAnsi="Cambria"/>
          <w:sz w:val="24"/>
          <w:szCs w:val="24"/>
          <w:lang w:val="ro-RO"/>
        </w:rPr>
      </w:pPr>
    </w:p>
    <w:p w14:paraId="49B3D1E5" w14:textId="77777777" w:rsidR="00447B17" w:rsidRDefault="00447B17" w:rsidP="008757B9">
      <w:pPr>
        <w:spacing w:after="0" w:line="240" w:lineRule="auto"/>
        <w:jc w:val="both"/>
        <w:rPr>
          <w:rFonts w:ascii="Cambria" w:eastAsia="Calibri" w:hAnsi="Cambria"/>
          <w:sz w:val="24"/>
          <w:szCs w:val="24"/>
          <w:lang w:val="ro-RO"/>
        </w:rPr>
      </w:pPr>
    </w:p>
    <w:p w14:paraId="3A20F7C4" w14:textId="77777777" w:rsidR="00447B17" w:rsidRPr="00553CA9" w:rsidRDefault="00447B17" w:rsidP="00447B17">
      <w:pPr>
        <w:spacing w:after="0"/>
        <w:jc w:val="center"/>
        <w:rPr>
          <w:rFonts w:ascii="Cambria" w:hAnsi="Cambria"/>
          <w:b/>
          <w:color w:val="0070C0"/>
          <w:sz w:val="21"/>
          <w:szCs w:val="21"/>
        </w:rPr>
      </w:pPr>
    </w:p>
    <w:p w14:paraId="1DCDE249" w14:textId="77777777" w:rsidR="00447B17" w:rsidRPr="0031793B" w:rsidRDefault="00447B17" w:rsidP="00447B17">
      <w:pPr>
        <w:pBdr>
          <w:bottom w:val="single" w:sz="12" w:space="1" w:color="auto"/>
        </w:pBdr>
        <w:spacing w:after="0"/>
        <w:ind w:left="360"/>
        <w:jc w:val="both"/>
        <w:rPr>
          <w:rFonts w:ascii="Cambria" w:hAnsi="Cambria"/>
          <w:sz w:val="2"/>
          <w:szCs w:val="21"/>
          <w:lang w:val="ro-RO"/>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6274"/>
      </w:tblGrid>
      <w:tr w:rsidR="00447B17" w14:paraId="75033279" w14:textId="77777777" w:rsidTr="00F40CAD">
        <w:trPr>
          <w:jc w:val="center"/>
        </w:trPr>
        <w:tc>
          <w:tcPr>
            <w:tcW w:w="3397" w:type="dxa"/>
          </w:tcPr>
          <w:p w14:paraId="7E6EDA51" w14:textId="77777777" w:rsidR="00447B17" w:rsidRPr="002C571B" w:rsidRDefault="00447B17" w:rsidP="00F40CAD">
            <w:pPr>
              <w:tabs>
                <w:tab w:val="left" w:pos="4380"/>
              </w:tabs>
              <w:jc w:val="both"/>
              <w:rPr>
                <w:rFonts w:ascii="Cambria" w:hAnsi="Cambria"/>
                <w:b/>
                <w:sz w:val="6"/>
                <w:szCs w:val="28"/>
                <w:lang w:val="en-US"/>
              </w:rPr>
            </w:pPr>
          </w:p>
          <w:p w14:paraId="7DBA406C" w14:textId="77777777" w:rsidR="00447B17" w:rsidRDefault="00447B17" w:rsidP="00F40CAD">
            <w:pPr>
              <w:tabs>
                <w:tab w:val="left" w:pos="4380"/>
              </w:tabs>
              <w:jc w:val="both"/>
              <w:rPr>
                <w:rFonts w:ascii="Cambria" w:hAnsi="Cambria"/>
                <w:b/>
                <w:sz w:val="28"/>
                <w:szCs w:val="28"/>
                <w:lang w:val="en-US"/>
              </w:rPr>
            </w:pPr>
            <w:r>
              <w:rPr>
                <w:noProof/>
                <w:lang w:val="ru-RU" w:eastAsia="ru-RU"/>
              </w:rPr>
              <w:drawing>
                <wp:anchor distT="0" distB="0" distL="114300" distR="114300" simplePos="0" relativeHeight="251675648" behindDoc="0" locked="0" layoutInCell="1" allowOverlap="1" wp14:anchorId="5E7BC3EA" wp14:editId="4D17E271">
                  <wp:simplePos x="0" y="0"/>
                  <wp:positionH relativeFrom="column">
                    <wp:posOffset>-117475</wp:posOffset>
                  </wp:positionH>
                  <wp:positionV relativeFrom="paragraph">
                    <wp:posOffset>81280</wp:posOffset>
                  </wp:positionV>
                  <wp:extent cx="2493779" cy="563880"/>
                  <wp:effectExtent l="0" t="0" r="1905" b="762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3779"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657C2" w14:textId="77777777" w:rsidR="00447B17" w:rsidRDefault="00447B17" w:rsidP="00F40CAD">
            <w:pPr>
              <w:tabs>
                <w:tab w:val="left" w:pos="4380"/>
              </w:tabs>
              <w:jc w:val="both"/>
              <w:rPr>
                <w:rFonts w:ascii="Cambria" w:hAnsi="Cambria"/>
                <w:b/>
                <w:sz w:val="28"/>
                <w:szCs w:val="28"/>
                <w:lang w:val="en-US"/>
              </w:rPr>
            </w:pPr>
          </w:p>
          <w:p w14:paraId="3EA1964D" w14:textId="77777777" w:rsidR="00447B17" w:rsidRDefault="00447B17" w:rsidP="00F40CAD">
            <w:pPr>
              <w:tabs>
                <w:tab w:val="left" w:pos="4380"/>
              </w:tabs>
              <w:jc w:val="both"/>
              <w:rPr>
                <w:rFonts w:ascii="Cambria" w:hAnsi="Cambria"/>
                <w:b/>
                <w:sz w:val="28"/>
                <w:szCs w:val="28"/>
                <w:lang w:val="en-US"/>
              </w:rPr>
            </w:pPr>
          </w:p>
        </w:tc>
        <w:tc>
          <w:tcPr>
            <w:tcW w:w="6339" w:type="dxa"/>
          </w:tcPr>
          <w:p w14:paraId="580FE64E" w14:textId="77777777" w:rsidR="00447B17" w:rsidRDefault="00447B17" w:rsidP="00F40CAD">
            <w:pPr>
              <w:tabs>
                <w:tab w:val="left" w:pos="4380"/>
              </w:tabs>
              <w:jc w:val="both"/>
              <w:rPr>
                <w:rFonts w:ascii="Cambria" w:hAnsi="Cambria"/>
                <w:b/>
                <w:sz w:val="28"/>
                <w:szCs w:val="28"/>
                <w:lang w:val="en-US"/>
              </w:rPr>
            </w:pPr>
            <w:r>
              <w:rPr>
                <w:noProof/>
                <w:lang w:val="ru-RU" w:eastAsia="ru-RU"/>
              </w:rPr>
              <w:drawing>
                <wp:anchor distT="0" distB="0" distL="114300" distR="114300" simplePos="0" relativeHeight="251676672" behindDoc="0" locked="0" layoutInCell="1" allowOverlap="1" wp14:anchorId="2856DB40" wp14:editId="2725E3B1">
                  <wp:simplePos x="0" y="0"/>
                  <wp:positionH relativeFrom="column">
                    <wp:posOffset>256980</wp:posOffset>
                  </wp:positionH>
                  <wp:positionV relativeFrom="paragraph">
                    <wp:posOffset>100330</wp:posOffset>
                  </wp:positionV>
                  <wp:extent cx="3697414" cy="599154"/>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97414" cy="599154"/>
                          </a:xfrm>
                          <a:prstGeom prst="rect">
                            <a:avLst/>
                          </a:prstGeom>
                        </pic:spPr>
                      </pic:pic>
                    </a:graphicData>
                  </a:graphic>
                  <wp14:sizeRelH relativeFrom="page">
                    <wp14:pctWidth>0</wp14:pctWidth>
                  </wp14:sizeRelH>
                  <wp14:sizeRelV relativeFrom="page">
                    <wp14:pctHeight>0</wp14:pctHeight>
                  </wp14:sizeRelV>
                </wp:anchor>
              </w:drawing>
            </w:r>
          </w:p>
        </w:tc>
      </w:tr>
    </w:tbl>
    <w:p w14:paraId="16B43AA1" w14:textId="77777777" w:rsidR="00447B17" w:rsidRPr="002C571B" w:rsidRDefault="00447B17" w:rsidP="00447B17">
      <w:pPr>
        <w:pStyle w:val="Subsol"/>
        <w:ind w:left="-142" w:right="107"/>
        <w:jc w:val="both"/>
        <w:rPr>
          <w:rFonts w:ascii="Cambria" w:hAnsi="Cambria"/>
          <w:b/>
          <w:sz w:val="6"/>
          <w:szCs w:val="20"/>
        </w:rPr>
      </w:pPr>
    </w:p>
    <w:tbl>
      <w:tblPr>
        <w:tblStyle w:val="Tabelgril"/>
        <w:tblpPr w:leftFromText="180" w:rightFromText="180" w:vertAnchor="text" w:horzAnchor="margin" w:tblpY="2300"/>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447B17" w14:paraId="3F82DAD8" w14:textId="77777777" w:rsidTr="00F40CAD">
        <w:trPr>
          <w:trHeight w:val="1124"/>
        </w:trPr>
        <w:tc>
          <w:tcPr>
            <w:tcW w:w="4868" w:type="dxa"/>
          </w:tcPr>
          <w:p w14:paraId="1B39F0E8" w14:textId="77777777" w:rsidR="00447B17" w:rsidRDefault="00447B17" w:rsidP="00F40CAD">
            <w:pPr>
              <w:pStyle w:val="Subsol"/>
              <w:rPr>
                <w:noProof/>
              </w:rPr>
            </w:pPr>
            <w:r>
              <w:rPr>
                <w:noProof/>
                <w:lang w:val="ru-RU" w:eastAsia="ru-RU"/>
              </w:rPr>
              <w:drawing>
                <wp:anchor distT="114300" distB="114300" distL="114300" distR="114300" simplePos="0" relativeHeight="251677696" behindDoc="0" locked="0" layoutInCell="1" hidden="0" allowOverlap="1" wp14:anchorId="739CD50A" wp14:editId="62A5D55F">
                  <wp:simplePos x="0" y="0"/>
                  <wp:positionH relativeFrom="margin">
                    <wp:posOffset>13912</wp:posOffset>
                  </wp:positionH>
                  <wp:positionV relativeFrom="paragraph">
                    <wp:posOffset>25285</wp:posOffset>
                  </wp:positionV>
                  <wp:extent cx="2979420" cy="632460"/>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979420" cy="632460"/>
                          </a:xfrm>
                          <a:prstGeom prst="rect">
                            <a:avLst/>
                          </a:prstGeom>
                          <a:ln/>
                        </pic:spPr>
                      </pic:pic>
                    </a:graphicData>
                  </a:graphic>
                  <wp14:sizeRelH relativeFrom="margin">
                    <wp14:pctWidth>0</wp14:pctWidth>
                  </wp14:sizeRelH>
                  <wp14:sizeRelV relativeFrom="margin">
                    <wp14:pctHeight>0</wp14:pctHeight>
                  </wp14:sizeRelV>
                </wp:anchor>
              </w:drawing>
            </w:r>
            <w:r w:rsidRPr="00553CA9">
              <w:rPr>
                <w:noProof/>
              </w:rPr>
              <w:tab/>
            </w:r>
          </w:p>
        </w:tc>
        <w:tc>
          <w:tcPr>
            <w:tcW w:w="4868" w:type="dxa"/>
          </w:tcPr>
          <w:p w14:paraId="18DBB386" w14:textId="77777777" w:rsidR="00447B17" w:rsidRDefault="00447B17" w:rsidP="00F40CAD">
            <w:pPr>
              <w:pStyle w:val="Subsol"/>
              <w:jc w:val="right"/>
              <w:rPr>
                <w:noProof/>
              </w:rPr>
            </w:pPr>
            <w:r>
              <w:rPr>
                <w:noProof/>
                <w:lang w:val="ru-RU" w:eastAsia="ru-RU"/>
              </w:rPr>
              <w:drawing>
                <wp:inline distT="0" distB="0" distL="0" distR="0" wp14:anchorId="0EF7775B" wp14:editId="46AA895E">
                  <wp:extent cx="2599271" cy="718760"/>
                  <wp:effectExtent l="0" t="0" r="0" b="571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6681" cy="781644"/>
                          </a:xfrm>
                          <a:prstGeom prst="rect">
                            <a:avLst/>
                          </a:prstGeom>
                          <a:noFill/>
                          <a:ln>
                            <a:noFill/>
                          </a:ln>
                        </pic:spPr>
                      </pic:pic>
                    </a:graphicData>
                  </a:graphic>
                </wp:inline>
              </w:drawing>
            </w:r>
          </w:p>
        </w:tc>
      </w:tr>
    </w:tbl>
    <w:p w14:paraId="1A126F08" w14:textId="77777777" w:rsidR="00447B17" w:rsidRPr="00A644BF" w:rsidRDefault="00447B17" w:rsidP="00447B17">
      <w:pPr>
        <w:pStyle w:val="Subsol"/>
        <w:ind w:right="107"/>
        <w:jc w:val="both"/>
        <w:rPr>
          <w:rFonts w:ascii="Cambria" w:hAnsi="Cambria"/>
          <w:b/>
          <w:sz w:val="12"/>
          <w:szCs w:val="25"/>
        </w:rPr>
      </w:pPr>
    </w:p>
    <w:p w14:paraId="269D15B9" w14:textId="77C6995E" w:rsidR="00447B17" w:rsidRPr="00447B17" w:rsidRDefault="00447B17" w:rsidP="00447B17">
      <w:pPr>
        <w:pStyle w:val="Subsol"/>
        <w:ind w:right="107"/>
        <w:jc w:val="both"/>
        <w:rPr>
          <w:rFonts w:ascii="Cambria" w:hAnsi="Cambria"/>
          <w:b/>
          <w:sz w:val="25"/>
          <w:szCs w:val="25"/>
        </w:rPr>
      </w:pPr>
      <w:r w:rsidRPr="00F2782D">
        <w:rPr>
          <w:rFonts w:ascii="Cambria" w:hAnsi="Cambria"/>
          <w:b/>
          <w:sz w:val="25"/>
          <w:szCs w:val="25"/>
        </w:rPr>
        <w:t xml:space="preserve">Acest </w:t>
      </w:r>
      <w:r>
        <w:rPr>
          <w:rFonts w:ascii="Cambria" w:hAnsi="Cambria"/>
          <w:b/>
          <w:sz w:val="25"/>
          <w:szCs w:val="25"/>
        </w:rPr>
        <w:t xml:space="preserve">program este implementat cu suportul Primăriei comunei Balatina și al proiectului </w:t>
      </w:r>
      <w:r w:rsidRPr="00F2782D">
        <w:rPr>
          <w:rFonts w:ascii="Cambria" w:hAnsi="Cambria"/>
          <w:b/>
          <w:sz w:val="25"/>
          <w:szCs w:val="25"/>
        </w:rPr>
        <w:t>„Educație pentru Bună Guvernare – demers spre transformare comunitară durabilă”, implementat de Asociația Obștească „Centrul Comunitar din Balatina”, în cadrul programului „EU4Accountability – Societatea civilă împuternicită pentru o mai mare responsabilitate socială în Moldova”, cu suportul financiar al Uniunii Europene. Conținutul publicației aparține autorilor și nu reflectă în mod</w:t>
      </w:r>
      <w:r>
        <w:rPr>
          <w:rFonts w:ascii="Cambria" w:hAnsi="Cambria"/>
          <w:b/>
          <w:sz w:val="25"/>
          <w:szCs w:val="25"/>
        </w:rPr>
        <w:t xml:space="preserve"> </w:t>
      </w:r>
      <w:r w:rsidRPr="00F2782D">
        <w:rPr>
          <w:rFonts w:ascii="Cambria" w:hAnsi="Cambria"/>
          <w:b/>
          <w:sz w:val="25"/>
          <w:szCs w:val="25"/>
        </w:rPr>
        <w:t>neapărat viziunea Uniunii Europene.</w:t>
      </w:r>
    </w:p>
    <w:sectPr w:rsidR="00447B17" w:rsidRPr="00447B17" w:rsidSect="00447B17">
      <w:footerReference w:type="default" r:id="rId17"/>
      <w:pgSz w:w="11906" w:h="16838"/>
      <w:pgMar w:top="567"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B7C04" w14:textId="77777777" w:rsidR="0094347C" w:rsidRDefault="0094347C" w:rsidP="0087092D">
      <w:pPr>
        <w:spacing w:after="0" w:line="240" w:lineRule="auto"/>
      </w:pPr>
      <w:r>
        <w:separator/>
      </w:r>
    </w:p>
  </w:endnote>
  <w:endnote w:type="continuationSeparator" w:id="0">
    <w:p w14:paraId="4927B2A4" w14:textId="77777777" w:rsidR="0094347C" w:rsidRDefault="0094347C" w:rsidP="0087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b/>
      </w:rPr>
      <w:id w:val="1298108770"/>
      <w:docPartObj>
        <w:docPartGallery w:val="Page Numbers (Bottom of Page)"/>
        <w:docPartUnique/>
      </w:docPartObj>
    </w:sdtPr>
    <w:sdtEndPr/>
    <w:sdtContent>
      <w:sdt>
        <w:sdtPr>
          <w:rPr>
            <w:rFonts w:ascii="Cambria" w:hAnsi="Cambria"/>
            <w:b/>
          </w:rPr>
          <w:id w:val="-1208567141"/>
          <w:docPartObj>
            <w:docPartGallery w:val="Page Numbers (Top of Page)"/>
            <w:docPartUnique/>
          </w:docPartObj>
        </w:sdtPr>
        <w:sdtEndPr/>
        <w:sdtContent>
          <w:p w14:paraId="6AC85BE2" w14:textId="218E1A58" w:rsidR="004F32C3" w:rsidRPr="008D5723" w:rsidRDefault="004F32C3">
            <w:pPr>
              <w:pStyle w:val="Subsol"/>
              <w:jc w:val="right"/>
              <w:rPr>
                <w:rFonts w:ascii="Cambria" w:hAnsi="Cambria"/>
                <w:b/>
              </w:rPr>
            </w:pPr>
            <w:r>
              <w:rPr>
                <w:rFonts w:ascii="Cambria" w:hAnsi="Cambria"/>
                <w:b/>
              </w:rPr>
              <w:t xml:space="preserve">BUGETUL INIȚIATIVELOR COMUNITARE </w:t>
            </w:r>
            <w:r w:rsidRPr="008D5723">
              <w:rPr>
                <w:rFonts w:ascii="Cambria" w:hAnsi="Cambria"/>
                <w:b/>
              </w:rPr>
              <w:t>BALATINA</w:t>
            </w:r>
            <w:r>
              <w:rPr>
                <w:rFonts w:ascii="Cambria" w:hAnsi="Cambria"/>
                <w:b/>
              </w:rPr>
              <w:t xml:space="preserve"> 2023</w:t>
            </w:r>
            <w:r w:rsidRPr="008D5723">
              <w:rPr>
                <w:rFonts w:ascii="Cambria" w:hAnsi="Cambria"/>
                <w:b/>
              </w:rPr>
              <w:t xml:space="preserve"> </w:t>
            </w:r>
            <w:r w:rsidRPr="008D5723">
              <w:rPr>
                <w:rFonts w:ascii="Cambria" w:hAnsi="Cambria"/>
                <w:b/>
                <w:sz w:val="24"/>
              </w:rPr>
              <w:t xml:space="preserve"> </w:t>
            </w:r>
            <w:r w:rsidRPr="008D5723">
              <w:rPr>
                <w:rFonts w:ascii="Cambria" w:hAnsi="Cambria" w:cstheme="minorHAnsi"/>
                <w:b/>
                <w:sz w:val="24"/>
              </w:rPr>
              <w:t>•</w:t>
            </w:r>
            <w:r w:rsidRPr="008D5723">
              <w:rPr>
                <w:rFonts w:ascii="Cambria" w:hAnsi="Cambria"/>
                <w:b/>
                <w:sz w:val="24"/>
              </w:rPr>
              <w:t xml:space="preserve">  </w:t>
            </w:r>
            <w:hyperlink r:id="rId1" w:history="1">
              <w:r w:rsidRPr="008D5723">
                <w:rPr>
                  <w:rStyle w:val="Hyperlink"/>
                  <w:rFonts w:ascii="Cambria" w:hAnsi="Cambria"/>
                  <w:b/>
                </w:rPr>
                <w:t>www.balatina.md</w:t>
              </w:r>
            </w:hyperlink>
            <w:r w:rsidRPr="008D5723">
              <w:rPr>
                <w:rFonts w:ascii="Cambria" w:hAnsi="Cambria"/>
                <w:b/>
              </w:rPr>
              <w:t xml:space="preserve">  </w:t>
            </w:r>
            <w:r w:rsidRPr="008D5723">
              <w:rPr>
                <w:rFonts w:ascii="Cambria" w:hAnsi="Cambria" w:cstheme="minorHAnsi"/>
                <w:b/>
              </w:rPr>
              <w:t xml:space="preserve">• </w:t>
            </w:r>
            <w:r w:rsidRPr="008D5723">
              <w:rPr>
                <w:rFonts w:ascii="Cambria" w:hAnsi="Cambria"/>
                <w:b/>
              </w:rPr>
              <w:t xml:space="preserve"> _</w:t>
            </w:r>
            <w:r w:rsidRPr="008D5723">
              <w:rPr>
                <w:rFonts w:ascii="Cambria" w:hAnsi="Cambria"/>
                <w:b/>
                <w:color w:val="0070C0"/>
                <w:lang w:val="ro-RO"/>
              </w:rPr>
              <w:t xml:space="preserve">Pagină </w:t>
            </w:r>
            <w:r w:rsidRPr="008D5723">
              <w:rPr>
                <w:rFonts w:ascii="Cambria" w:hAnsi="Cambria"/>
                <w:b/>
                <w:bCs/>
                <w:color w:val="0070C0"/>
                <w:sz w:val="24"/>
                <w:szCs w:val="24"/>
              </w:rPr>
              <w:fldChar w:fldCharType="begin"/>
            </w:r>
            <w:r w:rsidRPr="008D5723">
              <w:rPr>
                <w:rFonts w:ascii="Cambria" w:hAnsi="Cambria"/>
                <w:b/>
                <w:bCs/>
                <w:color w:val="0070C0"/>
              </w:rPr>
              <w:instrText>PAGE</w:instrText>
            </w:r>
            <w:r w:rsidRPr="008D5723">
              <w:rPr>
                <w:rFonts w:ascii="Cambria" w:hAnsi="Cambria"/>
                <w:b/>
                <w:bCs/>
                <w:color w:val="0070C0"/>
                <w:sz w:val="24"/>
                <w:szCs w:val="24"/>
              </w:rPr>
              <w:fldChar w:fldCharType="separate"/>
            </w:r>
            <w:r>
              <w:rPr>
                <w:rFonts w:ascii="Cambria" w:hAnsi="Cambria"/>
                <w:b/>
                <w:bCs/>
                <w:noProof/>
                <w:color w:val="0070C0"/>
              </w:rPr>
              <w:t>11</w:t>
            </w:r>
            <w:r w:rsidRPr="008D5723">
              <w:rPr>
                <w:rFonts w:ascii="Cambria" w:hAnsi="Cambria"/>
                <w:b/>
                <w:bCs/>
                <w:color w:val="0070C0"/>
                <w:sz w:val="24"/>
                <w:szCs w:val="24"/>
              </w:rPr>
              <w:fldChar w:fldCharType="end"/>
            </w:r>
            <w:r w:rsidRPr="008D5723">
              <w:rPr>
                <w:rFonts w:ascii="Cambria" w:hAnsi="Cambria"/>
                <w:b/>
                <w:color w:val="0070C0"/>
                <w:lang w:val="ro-RO"/>
              </w:rPr>
              <w:t xml:space="preserve"> din </w:t>
            </w:r>
            <w:r w:rsidRPr="008D5723">
              <w:rPr>
                <w:rFonts w:ascii="Cambria" w:hAnsi="Cambria"/>
                <w:b/>
                <w:bCs/>
                <w:color w:val="0070C0"/>
                <w:sz w:val="24"/>
                <w:szCs w:val="24"/>
              </w:rPr>
              <w:fldChar w:fldCharType="begin"/>
            </w:r>
            <w:r w:rsidRPr="008D5723">
              <w:rPr>
                <w:rFonts w:ascii="Cambria" w:hAnsi="Cambria"/>
                <w:b/>
                <w:bCs/>
                <w:color w:val="0070C0"/>
              </w:rPr>
              <w:instrText>NUMPAGES</w:instrText>
            </w:r>
            <w:r w:rsidRPr="008D5723">
              <w:rPr>
                <w:rFonts w:ascii="Cambria" w:hAnsi="Cambria"/>
                <w:b/>
                <w:bCs/>
                <w:color w:val="0070C0"/>
                <w:sz w:val="24"/>
                <w:szCs w:val="24"/>
              </w:rPr>
              <w:fldChar w:fldCharType="separate"/>
            </w:r>
            <w:r>
              <w:rPr>
                <w:rFonts w:ascii="Cambria" w:hAnsi="Cambria"/>
                <w:b/>
                <w:bCs/>
                <w:noProof/>
                <w:color w:val="0070C0"/>
              </w:rPr>
              <w:t>40</w:t>
            </w:r>
            <w:r w:rsidRPr="008D5723">
              <w:rPr>
                <w:rFonts w:ascii="Cambria" w:hAnsi="Cambria"/>
                <w:b/>
                <w:bCs/>
                <w:color w:val="0070C0"/>
                <w:sz w:val="24"/>
                <w:szCs w:val="24"/>
              </w:rPr>
              <w:fldChar w:fldCharType="end"/>
            </w:r>
          </w:p>
        </w:sdtContent>
      </w:sdt>
    </w:sdtContent>
  </w:sdt>
  <w:p w14:paraId="075A435D" w14:textId="77777777" w:rsidR="004F32C3" w:rsidRDefault="004F32C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A82E" w14:textId="2A202BB2" w:rsidR="004F32C3" w:rsidRDefault="004F32C3">
    <w:pPr>
      <w:pStyle w:val="Subsol"/>
      <w:jc w:val="right"/>
    </w:pPr>
  </w:p>
  <w:sdt>
    <w:sdtPr>
      <w:rPr>
        <w:rFonts w:ascii="Cambria" w:hAnsi="Cambria"/>
        <w:b/>
      </w:rPr>
      <w:id w:val="-215590372"/>
      <w:docPartObj>
        <w:docPartGallery w:val="Page Numbers (Bottom of Page)"/>
        <w:docPartUnique/>
      </w:docPartObj>
    </w:sdtPr>
    <w:sdtEndPr/>
    <w:sdtContent>
      <w:sdt>
        <w:sdtPr>
          <w:rPr>
            <w:rFonts w:ascii="Cambria" w:hAnsi="Cambria"/>
            <w:b/>
          </w:rPr>
          <w:id w:val="1005794281"/>
          <w:docPartObj>
            <w:docPartGallery w:val="Page Numbers (Top of Page)"/>
            <w:docPartUnique/>
          </w:docPartObj>
        </w:sdtPr>
        <w:sdtEndPr/>
        <w:sdtContent>
          <w:p w14:paraId="62C45050" w14:textId="263B3C72" w:rsidR="00447B17" w:rsidRPr="008D5723" w:rsidRDefault="00447B17" w:rsidP="00447B17">
            <w:pPr>
              <w:pStyle w:val="Subsol"/>
              <w:jc w:val="right"/>
              <w:rPr>
                <w:rFonts w:ascii="Cambria" w:hAnsi="Cambria"/>
                <w:b/>
              </w:rPr>
            </w:pPr>
            <w:r>
              <w:rPr>
                <w:rFonts w:ascii="Cambria" w:hAnsi="Cambria"/>
                <w:b/>
              </w:rPr>
              <w:t xml:space="preserve">BUGETUL INIȚIATIVELOR COMUNITARE </w:t>
            </w:r>
            <w:r w:rsidRPr="008D5723">
              <w:rPr>
                <w:rFonts w:ascii="Cambria" w:hAnsi="Cambria"/>
                <w:b/>
              </w:rPr>
              <w:t>BALATINA</w:t>
            </w:r>
            <w:r>
              <w:rPr>
                <w:rFonts w:ascii="Cambria" w:hAnsi="Cambria"/>
                <w:b/>
              </w:rPr>
              <w:t xml:space="preserve"> 2023</w:t>
            </w:r>
            <w:r w:rsidRPr="008D5723">
              <w:rPr>
                <w:rFonts w:ascii="Cambria" w:hAnsi="Cambria"/>
                <w:b/>
              </w:rPr>
              <w:t xml:space="preserve"> </w:t>
            </w:r>
            <w:r w:rsidRPr="008D5723">
              <w:rPr>
                <w:rFonts w:ascii="Cambria" w:hAnsi="Cambria"/>
                <w:b/>
                <w:sz w:val="24"/>
              </w:rPr>
              <w:t xml:space="preserve"> </w:t>
            </w:r>
            <w:r w:rsidRPr="008D5723">
              <w:rPr>
                <w:rFonts w:ascii="Cambria" w:hAnsi="Cambria" w:cstheme="minorHAnsi"/>
                <w:b/>
                <w:sz w:val="24"/>
              </w:rPr>
              <w:t>•</w:t>
            </w:r>
            <w:r w:rsidRPr="008D5723">
              <w:rPr>
                <w:rFonts w:ascii="Cambria" w:hAnsi="Cambria"/>
                <w:b/>
                <w:sz w:val="24"/>
              </w:rPr>
              <w:t xml:space="preserve">  </w:t>
            </w:r>
            <w:hyperlink r:id="rId1" w:history="1">
              <w:r w:rsidRPr="008D5723">
                <w:rPr>
                  <w:rStyle w:val="Hyperlink"/>
                  <w:rFonts w:ascii="Cambria" w:hAnsi="Cambria"/>
                  <w:b/>
                </w:rPr>
                <w:t>www.balatina.md</w:t>
              </w:r>
            </w:hyperlink>
            <w:r w:rsidRPr="008D5723">
              <w:rPr>
                <w:rFonts w:ascii="Cambria" w:hAnsi="Cambria"/>
                <w:b/>
              </w:rPr>
              <w:t xml:space="preserve">  </w:t>
            </w:r>
            <w:r w:rsidRPr="008D5723">
              <w:rPr>
                <w:rFonts w:ascii="Cambria" w:hAnsi="Cambria" w:cstheme="minorHAnsi"/>
                <w:b/>
              </w:rPr>
              <w:t xml:space="preserve">• </w:t>
            </w:r>
            <w:r w:rsidRPr="008D5723">
              <w:rPr>
                <w:rFonts w:ascii="Cambria" w:hAnsi="Cambria"/>
                <w:b/>
              </w:rPr>
              <w:t xml:space="preserve"> _</w:t>
            </w:r>
            <w:r w:rsidRPr="008D5723">
              <w:rPr>
                <w:rFonts w:ascii="Cambria" w:hAnsi="Cambria"/>
                <w:b/>
                <w:color w:val="0070C0"/>
                <w:lang w:val="ro-RO"/>
              </w:rPr>
              <w:t>Pagin</w:t>
            </w:r>
            <w:r w:rsidR="00A202DC">
              <w:rPr>
                <w:rFonts w:ascii="Cambria" w:hAnsi="Cambria"/>
                <w:b/>
                <w:color w:val="0070C0"/>
                <w:lang w:val="ro-RO"/>
              </w:rPr>
              <w:t>a</w:t>
            </w:r>
            <w:r w:rsidRPr="008D5723">
              <w:rPr>
                <w:rFonts w:ascii="Cambria" w:hAnsi="Cambria"/>
                <w:b/>
                <w:color w:val="0070C0"/>
                <w:lang w:val="ro-RO"/>
              </w:rPr>
              <w:t xml:space="preserve"> </w:t>
            </w:r>
            <w:r w:rsidRPr="008D5723">
              <w:rPr>
                <w:rFonts w:ascii="Cambria" w:hAnsi="Cambria"/>
                <w:b/>
                <w:bCs/>
                <w:color w:val="0070C0"/>
                <w:sz w:val="24"/>
                <w:szCs w:val="24"/>
              </w:rPr>
              <w:fldChar w:fldCharType="begin"/>
            </w:r>
            <w:r w:rsidRPr="008D5723">
              <w:rPr>
                <w:rFonts w:ascii="Cambria" w:hAnsi="Cambria"/>
                <w:b/>
                <w:bCs/>
                <w:color w:val="0070C0"/>
              </w:rPr>
              <w:instrText>PAGE</w:instrText>
            </w:r>
            <w:r w:rsidRPr="008D5723">
              <w:rPr>
                <w:rFonts w:ascii="Cambria" w:hAnsi="Cambria"/>
                <w:b/>
                <w:bCs/>
                <w:color w:val="0070C0"/>
                <w:sz w:val="24"/>
                <w:szCs w:val="24"/>
              </w:rPr>
              <w:fldChar w:fldCharType="separate"/>
            </w:r>
            <w:r>
              <w:rPr>
                <w:rFonts w:ascii="Cambria" w:hAnsi="Cambria"/>
                <w:b/>
                <w:bCs/>
                <w:color w:val="0070C0"/>
                <w:sz w:val="24"/>
                <w:szCs w:val="24"/>
              </w:rPr>
              <w:t>1</w:t>
            </w:r>
            <w:r w:rsidRPr="008D5723">
              <w:rPr>
                <w:rFonts w:ascii="Cambria" w:hAnsi="Cambria"/>
                <w:b/>
                <w:bCs/>
                <w:color w:val="0070C0"/>
                <w:sz w:val="24"/>
                <w:szCs w:val="24"/>
              </w:rPr>
              <w:fldChar w:fldCharType="end"/>
            </w:r>
            <w:r w:rsidRPr="008D5723">
              <w:rPr>
                <w:rFonts w:ascii="Cambria" w:hAnsi="Cambria"/>
                <w:b/>
                <w:color w:val="0070C0"/>
                <w:lang w:val="ro-RO"/>
              </w:rPr>
              <w:t xml:space="preserve"> din </w:t>
            </w:r>
            <w:r w:rsidRPr="008D5723">
              <w:rPr>
                <w:rFonts w:ascii="Cambria" w:hAnsi="Cambria"/>
                <w:b/>
                <w:bCs/>
                <w:color w:val="0070C0"/>
                <w:sz w:val="24"/>
                <w:szCs w:val="24"/>
              </w:rPr>
              <w:fldChar w:fldCharType="begin"/>
            </w:r>
            <w:r w:rsidRPr="008D5723">
              <w:rPr>
                <w:rFonts w:ascii="Cambria" w:hAnsi="Cambria"/>
                <w:b/>
                <w:bCs/>
                <w:color w:val="0070C0"/>
              </w:rPr>
              <w:instrText>NUMPAGES</w:instrText>
            </w:r>
            <w:r w:rsidRPr="008D5723">
              <w:rPr>
                <w:rFonts w:ascii="Cambria" w:hAnsi="Cambria"/>
                <w:b/>
                <w:bCs/>
                <w:color w:val="0070C0"/>
                <w:sz w:val="24"/>
                <w:szCs w:val="24"/>
              </w:rPr>
              <w:fldChar w:fldCharType="separate"/>
            </w:r>
            <w:r>
              <w:rPr>
                <w:rFonts w:ascii="Cambria" w:hAnsi="Cambria"/>
                <w:b/>
                <w:bCs/>
                <w:color w:val="0070C0"/>
                <w:sz w:val="24"/>
                <w:szCs w:val="24"/>
              </w:rPr>
              <w:t>8</w:t>
            </w:r>
            <w:r w:rsidRPr="008D5723">
              <w:rPr>
                <w:rFonts w:ascii="Cambria" w:hAnsi="Cambria"/>
                <w:b/>
                <w:bCs/>
                <w:color w:val="0070C0"/>
                <w:sz w:val="24"/>
                <w:szCs w:val="24"/>
              </w:rPr>
              <w:fldChar w:fldCharType="end"/>
            </w:r>
          </w:p>
        </w:sdtContent>
      </w:sdt>
    </w:sdtContent>
  </w:sdt>
  <w:p w14:paraId="3B2AAF9F" w14:textId="77777777" w:rsidR="004F32C3" w:rsidRDefault="004F32C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3F27E" w14:textId="77777777" w:rsidR="0094347C" w:rsidRDefault="0094347C" w:rsidP="0087092D">
      <w:pPr>
        <w:spacing w:after="0" w:line="240" w:lineRule="auto"/>
      </w:pPr>
      <w:r>
        <w:separator/>
      </w:r>
    </w:p>
  </w:footnote>
  <w:footnote w:type="continuationSeparator" w:id="0">
    <w:p w14:paraId="6D8034E6" w14:textId="77777777" w:rsidR="0094347C" w:rsidRDefault="0094347C" w:rsidP="00870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EED"/>
    <w:multiLevelType w:val="hybridMultilevel"/>
    <w:tmpl w:val="0A34BC5A"/>
    <w:lvl w:ilvl="0" w:tplc="C10699A6">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612676F4">
      <w:start w:val="1"/>
      <w:numFmt w:val="decimal"/>
      <w:lvlText w:val="(%3)"/>
      <w:lvlJc w:val="left"/>
      <w:pPr>
        <w:tabs>
          <w:tab w:val="num" w:pos="2160"/>
        </w:tabs>
        <w:ind w:left="2160" w:hanging="360"/>
      </w:pPr>
      <w:rPr>
        <w:rFonts w:cs="Times New Roman" w:hint="default"/>
        <w:b w:val="0"/>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870E8"/>
    <w:multiLevelType w:val="hybridMultilevel"/>
    <w:tmpl w:val="0CB26932"/>
    <w:lvl w:ilvl="0" w:tplc="FBC68A5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E2007D"/>
    <w:multiLevelType w:val="hybridMultilevel"/>
    <w:tmpl w:val="B92409C4"/>
    <w:lvl w:ilvl="0" w:tplc="BF56C544">
      <w:start w:val="3"/>
      <w:numFmt w:val="bullet"/>
      <w:lvlText w:val="-"/>
      <w:lvlJc w:val="left"/>
      <w:pPr>
        <w:ind w:left="720" w:hanging="360"/>
      </w:pPr>
      <w:rPr>
        <w:rFonts w:ascii="Calibri Light" w:eastAsiaTheme="minorHAnsi" w:hAnsi="Calibri Light" w:cs="Calibri Light"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9635D2B"/>
    <w:multiLevelType w:val="hybridMultilevel"/>
    <w:tmpl w:val="A65A3872"/>
    <w:lvl w:ilvl="0" w:tplc="C26AFE3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D8F5196"/>
    <w:multiLevelType w:val="hybridMultilevel"/>
    <w:tmpl w:val="60DE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D12A9"/>
    <w:multiLevelType w:val="hybridMultilevel"/>
    <w:tmpl w:val="04EC2F06"/>
    <w:lvl w:ilvl="0" w:tplc="4B1CC584">
      <w:start w:val="1"/>
      <w:numFmt w:val="decimal"/>
      <w:lvlText w:val="%1."/>
      <w:lvlJc w:val="left"/>
      <w:pPr>
        <w:ind w:left="927" w:hanging="360"/>
      </w:pPr>
      <w:rPr>
        <w:b w:val="0"/>
        <w:sz w:val="24"/>
        <w:szCs w:val="24"/>
        <w:lang w:val="en-U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0F3A5B34"/>
    <w:multiLevelType w:val="hybridMultilevel"/>
    <w:tmpl w:val="065A1328"/>
    <w:lvl w:ilvl="0" w:tplc="C10699A6">
      <w:start w:val="1"/>
      <w:numFmt w:val="lowerLetter"/>
      <w:lvlText w:val="%1)"/>
      <w:lvlJc w:val="left"/>
      <w:pPr>
        <w:tabs>
          <w:tab w:val="num" w:pos="720"/>
        </w:tabs>
        <w:ind w:left="720" w:hanging="360"/>
      </w:pPr>
      <w:rPr>
        <w:rFonts w:cs="Times New Roman" w:hint="default"/>
      </w:rPr>
    </w:lvl>
    <w:lvl w:ilvl="1" w:tplc="6846CAD8">
      <w:start w:val="1"/>
      <w:numFmt w:val="decimal"/>
      <w:lvlText w:val="(%2)"/>
      <w:lvlJc w:val="left"/>
      <w:pPr>
        <w:tabs>
          <w:tab w:val="num" w:pos="1440"/>
        </w:tabs>
        <w:ind w:left="1440" w:hanging="360"/>
      </w:pPr>
      <w:rPr>
        <w:rFonts w:cs="Times New Roman" w:hint="default"/>
      </w:rPr>
    </w:lvl>
    <w:lvl w:ilvl="2" w:tplc="6D74880A">
      <w:start w:val="1"/>
      <w:numFmt w:val="upp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E43579"/>
    <w:multiLevelType w:val="hybridMultilevel"/>
    <w:tmpl w:val="2C18EBE4"/>
    <w:lvl w:ilvl="0" w:tplc="04190017">
      <w:start w:val="1"/>
      <w:numFmt w:val="lowerLetter"/>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2AD178D"/>
    <w:multiLevelType w:val="hybridMultilevel"/>
    <w:tmpl w:val="762E1E1C"/>
    <w:lvl w:ilvl="0" w:tplc="18B0574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C44ED3"/>
    <w:multiLevelType w:val="hybridMultilevel"/>
    <w:tmpl w:val="EF6C8F7A"/>
    <w:lvl w:ilvl="0" w:tplc="0F7EAE26">
      <w:start w:val="3"/>
      <w:numFmt w:val="bullet"/>
      <w:lvlText w:val="-"/>
      <w:lvlJc w:val="left"/>
      <w:pPr>
        <w:ind w:left="720" w:hanging="360"/>
      </w:pPr>
      <w:rPr>
        <w:rFonts w:ascii="Cambria" w:eastAsiaTheme="minorHAnsi"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177D41DB"/>
    <w:multiLevelType w:val="hybridMultilevel"/>
    <w:tmpl w:val="0F7A300A"/>
    <w:lvl w:ilvl="0" w:tplc="70C01156">
      <w:start w:val="1"/>
      <w:numFmt w:val="decimal"/>
      <w:lvlText w:val="(%1)"/>
      <w:lvlJc w:val="left"/>
      <w:pPr>
        <w:tabs>
          <w:tab w:val="num" w:pos="360"/>
        </w:tabs>
        <w:ind w:left="360" w:hanging="360"/>
      </w:pPr>
      <w:rPr>
        <w:rFonts w:cs="Times New Roman" w:hint="default"/>
        <w:b w:val="0"/>
        <w:i w:val="0"/>
      </w:rPr>
    </w:lvl>
    <w:lvl w:ilvl="1" w:tplc="5714296A">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0418001B">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AF4197"/>
    <w:multiLevelType w:val="multilevel"/>
    <w:tmpl w:val="FBB61E8A"/>
    <w:lvl w:ilvl="0">
      <w:start w:val="1"/>
      <w:numFmt w:val="lowerLetter"/>
      <w:lvlText w:val="%1)"/>
      <w:lvlJc w:val="left"/>
      <w:pPr>
        <w:tabs>
          <w:tab w:val="num" w:pos="-90"/>
        </w:tabs>
        <w:ind w:left="-90" w:hanging="360"/>
      </w:pPr>
      <w:rPr>
        <w:rFonts w:hint="default"/>
      </w:rPr>
    </w:lvl>
    <w:lvl w:ilvl="1">
      <w:start w:val="1"/>
      <w:numFmt w:val="decimal"/>
      <w:lvlText w:val="%2."/>
      <w:lvlJc w:val="left"/>
      <w:pPr>
        <w:ind w:left="630" w:hanging="360"/>
      </w:pPr>
      <w:rPr>
        <w:rFonts w:hint="default"/>
      </w:rPr>
    </w:lvl>
    <w:lvl w:ilvl="2" w:tentative="1">
      <w:start w:val="1"/>
      <w:numFmt w:val="decimal"/>
      <w:lvlText w:val="%3."/>
      <w:lvlJc w:val="left"/>
      <w:pPr>
        <w:tabs>
          <w:tab w:val="num" w:pos="1350"/>
        </w:tabs>
        <w:ind w:left="1350" w:hanging="360"/>
      </w:pPr>
    </w:lvl>
    <w:lvl w:ilvl="3" w:tentative="1">
      <w:start w:val="1"/>
      <w:numFmt w:val="decimal"/>
      <w:lvlText w:val="%4."/>
      <w:lvlJc w:val="left"/>
      <w:pPr>
        <w:tabs>
          <w:tab w:val="num" w:pos="2070"/>
        </w:tabs>
        <w:ind w:left="2070" w:hanging="360"/>
      </w:pPr>
    </w:lvl>
    <w:lvl w:ilvl="4" w:tentative="1">
      <w:start w:val="1"/>
      <w:numFmt w:val="decimal"/>
      <w:lvlText w:val="%5."/>
      <w:lvlJc w:val="left"/>
      <w:pPr>
        <w:tabs>
          <w:tab w:val="num" w:pos="2790"/>
        </w:tabs>
        <w:ind w:left="2790" w:hanging="360"/>
      </w:pPr>
    </w:lvl>
    <w:lvl w:ilvl="5" w:tentative="1">
      <w:start w:val="1"/>
      <w:numFmt w:val="decimal"/>
      <w:lvlText w:val="%6."/>
      <w:lvlJc w:val="left"/>
      <w:pPr>
        <w:tabs>
          <w:tab w:val="num" w:pos="3510"/>
        </w:tabs>
        <w:ind w:left="3510" w:hanging="360"/>
      </w:pPr>
    </w:lvl>
    <w:lvl w:ilvl="6" w:tentative="1">
      <w:start w:val="1"/>
      <w:numFmt w:val="decimal"/>
      <w:lvlText w:val="%7."/>
      <w:lvlJc w:val="left"/>
      <w:pPr>
        <w:tabs>
          <w:tab w:val="num" w:pos="4230"/>
        </w:tabs>
        <w:ind w:left="4230" w:hanging="360"/>
      </w:pPr>
    </w:lvl>
    <w:lvl w:ilvl="7" w:tentative="1">
      <w:start w:val="1"/>
      <w:numFmt w:val="decimal"/>
      <w:lvlText w:val="%8."/>
      <w:lvlJc w:val="left"/>
      <w:pPr>
        <w:tabs>
          <w:tab w:val="num" w:pos="4950"/>
        </w:tabs>
        <w:ind w:left="4950" w:hanging="360"/>
      </w:pPr>
    </w:lvl>
    <w:lvl w:ilvl="8" w:tentative="1">
      <w:start w:val="1"/>
      <w:numFmt w:val="decimal"/>
      <w:lvlText w:val="%9."/>
      <w:lvlJc w:val="left"/>
      <w:pPr>
        <w:tabs>
          <w:tab w:val="num" w:pos="5670"/>
        </w:tabs>
        <w:ind w:left="5670" w:hanging="360"/>
      </w:pPr>
    </w:lvl>
  </w:abstractNum>
  <w:abstractNum w:abstractNumId="12" w15:restartNumberingAfterBreak="0">
    <w:nsid w:val="1AC65512"/>
    <w:multiLevelType w:val="hybridMultilevel"/>
    <w:tmpl w:val="66FAEFAA"/>
    <w:lvl w:ilvl="0" w:tplc="F6ACE5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F1458F"/>
    <w:multiLevelType w:val="hybridMultilevel"/>
    <w:tmpl w:val="8146CE90"/>
    <w:lvl w:ilvl="0" w:tplc="0418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F2A4F"/>
    <w:multiLevelType w:val="hybridMultilevel"/>
    <w:tmpl w:val="9EBE902E"/>
    <w:lvl w:ilvl="0" w:tplc="B1BC182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6E904E9"/>
    <w:multiLevelType w:val="hybridMultilevel"/>
    <w:tmpl w:val="862A8776"/>
    <w:lvl w:ilvl="0" w:tplc="3212221C">
      <w:start w:val="1"/>
      <w:numFmt w:val="decimal"/>
      <w:lvlText w:val="(%1)"/>
      <w:lvlJc w:val="left"/>
      <w:pPr>
        <w:ind w:left="720" w:hanging="360"/>
      </w:pPr>
      <w:rPr>
        <w:rFonts w:cs="Times New Roman" w:hint="default"/>
        <w:b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27D250D9"/>
    <w:multiLevelType w:val="hybridMultilevel"/>
    <w:tmpl w:val="E5B052BA"/>
    <w:lvl w:ilvl="0" w:tplc="E10C4D9C">
      <w:start w:val="1"/>
      <w:numFmt w:val="lowerLetter"/>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27F50FD2"/>
    <w:multiLevelType w:val="hybridMultilevel"/>
    <w:tmpl w:val="D0980A1E"/>
    <w:lvl w:ilvl="0" w:tplc="997A8BB8">
      <w:start w:val="1"/>
      <w:numFmt w:val="decimal"/>
      <w:lvlText w:val="Etapa %1."/>
      <w:lvlJc w:val="left"/>
      <w:pPr>
        <w:ind w:left="786" w:hanging="360"/>
      </w:pPr>
      <w:rPr>
        <w:rFonts w:hint="default"/>
        <w:b/>
        <w:bCs/>
      </w:rPr>
    </w:lvl>
    <w:lvl w:ilvl="1" w:tplc="04190019" w:tentative="1">
      <w:start w:val="1"/>
      <w:numFmt w:val="lowerLetter"/>
      <w:lvlText w:val="%2."/>
      <w:lvlJc w:val="left"/>
      <w:pPr>
        <w:ind w:left="-4448" w:hanging="360"/>
      </w:pPr>
    </w:lvl>
    <w:lvl w:ilvl="2" w:tplc="0419001B" w:tentative="1">
      <w:start w:val="1"/>
      <w:numFmt w:val="lowerRoman"/>
      <w:lvlText w:val="%3."/>
      <w:lvlJc w:val="right"/>
      <w:pPr>
        <w:ind w:left="-372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2288" w:hanging="360"/>
      </w:pPr>
    </w:lvl>
    <w:lvl w:ilvl="5" w:tplc="0419001B" w:tentative="1">
      <w:start w:val="1"/>
      <w:numFmt w:val="lowerRoman"/>
      <w:lvlText w:val="%6."/>
      <w:lvlJc w:val="right"/>
      <w:pPr>
        <w:ind w:left="-1568" w:hanging="180"/>
      </w:pPr>
    </w:lvl>
    <w:lvl w:ilvl="6" w:tplc="0419000F" w:tentative="1">
      <w:start w:val="1"/>
      <w:numFmt w:val="decimal"/>
      <w:lvlText w:val="%7."/>
      <w:lvlJc w:val="left"/>
      <w:pPr>
        <w:ind w:left="-848" w:hanging="360"/>
      </w:pPr>
    </w:lvl>
    <w:lvl w:ilvl="7" w:tplc="04190019" w:tentative="1">
      <w:start w:val="1"/>
      <w:numFmt w:val="lowerLetter"/>
      <w:lvlText w:val="%8."/>
      <w:lvlJc w:val="left"/>
      <w:pPr>
        <w:ind w:left="-128" w:hanging="360"/>
      </w:pPr>
    </w:lvl>
    <w:lvl w:ilvl="8" w:tplc="0419001B" w:tentative="1">
      <w:start w:val="1"/>
      <w:numFmt w:val="lowerRoman"/>
      <w:lvlText w:val="%9."/>
      <w:lvlJc w:val="right"/>
      <w:pPr>
        <w:ind w:left="592" w:hanging="180"/>
      </w:pPr>
    </w:lvl>
  </w:abstractNum>
  <w:abstractNum w:abstractNumId="18" w15:restartNumberingAfterBreak="0">
    <w:nsid w:val="2AA65B7D"/>
    <w:multiLevelType w:val="hybridMultilevel"/>
    <w:tmpl w:val="47A4B82C"/>
    <w:lvl w:ilvl="0" w:tplc="2FA4EB74">
      <w:start w:val="1"/>
      <w:numFmt w:val="decimal"/>
      <w:lvlText w:val="%1."/>
      <w:lvlJc w:val="left"/>
      <w:pPr>
        <w:ind w:left="643" w:hanging="360"/>
      </w:pPr>
      <w:rPr>
        <w:color w:val="auto"/>
      </w:r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B3A10B8"/>
    <w:multiLevelType w:val="hybridMultilevel"/>
    <w:tmpl w:val="DDA45A4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2C155881"/>
    <w:multiLevelType w:val="hybridMultilevel"/>
    <w:tmpl w:val="AD02CC9A"/>
    <w:lvl w:ilvl="0" w:tplc="B622D1A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4F027B0"/>
    <w:multiLevelType w:val="hybridMultilevel"/>
    <w:tmpl w:val="4B1CDC08"/>
    <w:lvl w:ilvl="0" w:tplc="34B43A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68E1B07"/>
    <w:multiLevelType w:val="hybridMultilevel"/>
    <w:tmpl w:val="6350698E"/>
    <w:lvl w:ilvl="0" w:tplc="EF3C9958">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361E72"/>
    <w:multiLevelType w:val="multilevel"/>
    <w:tmpl w:val="96305AF6"/>
    <w:lvl w:ilvl="0">
      <w:start w:val="1"/>
      <w:numFmt w:val="decimal"/>
      <w:lvlText w:val="%1."/>
      <w:lvlJc w:val="left"/>
      <w:pPr>
        <w:ind w:left="927" w:hanging="360"/>
      </w:pPr>
      <w:rPr>
        <w:b/>
        <w:i w:val="0"/>
      </w:rPr>
    </w:lvl>
    <w:lvl w:ilvl="1">
      <w:start w:val="1"/>
      <w:numFmt w:val="decimal"/>
      <w:isLgl/>
      <w:lvlText w:val="%1.%2."/>
      <w:lvlJc w:val="left"/>
      <w:pPr>
        <w:ind w:left="1287" w:hanging="360"/>
      </w:pPr>
      <w:rPr>
        <w:b w:val="0"/>
      </w:r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24" w15:restartNumberingAfterBreak="0">
    <w:nsid w:val="3D5648A8"/>
    <w:multiLevelType w:val="hybridMultilevel"/>
    <w:tmpl w:val="3BE06C1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7F7E5C"/>
    <w:multiLevelType w:val="hybridMultilevel"/>
    <w:tmpl w:val="BDF62E7E"/>
    <w:lvl w:ilvl="0" w:tplc="0419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E0A5662"/>
    <w:multiLevelType w:val="hybridMultilevel"/>
    <w:tmpl w:val="60287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0B5FF3"/>
    <w:multiLevelType w:val="hybridMultilevel"/>
    <w:tmpl w:val="8B40A36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142C20"/>
    <w:multiLevelType w:val="hybridMultilevel"/>
    <w:tmpl w:val="1FD8F27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3F6725D5"/>
    <w:multiLevelType w:val="hybridMultilevel"/>
    <w:tmpl w:val="8A6E0BAA"/>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0" w15:restartNumberingAfterBreak="0">
    <w:nsid w:val="415B050B"/>
    <w:multiLevelType w:val="hybridMultilevel"/>
    <w:tmpl w:val="EDE04AF8"/>
    <w:lvl w:ilvl="0" w:tplc="5C443182">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1AF1BD0"/>
    <w:multiLevelType w:val="hybridMultilevel"/>
    <w:tmpl w:val="E12CE9DA"/>
    <w:lvl w:ilvl="0" w:tplc="F2CAB04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683A89"/>
    <w:multiLevelType w:val="hybridMultilevel"/>
    <w:tmpl w:val="E168F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5615342"/>
    <w:multiLevelType w:val="hybridMultilevel"/>
    <w:tmpl w:val="83C82B1C"/>
    <w:lvl w:ilvl="0" w:tplc="16E24F88">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F254F0"/>
    <w:multiLevelType w:val="hybridMultilevel"/>
    <w:tmpl w:val="A4E42CE6"/>
    <w:lvl w:ilvl="0" w:tplc="C9683ECA">
      <w:start w:val="1"/>
      <w:numFmt w:val="bullet"/>
      <w:lvlText w:val="□"/>
      <w:lvlJc w:val="left"/>
      <w:pPr>
        <w:ind w:left="720" w:hanging="360"/>
      </w:pPr>
      <w:rPr>
        <w:rFonts w:ascii="Times New Roman" w:hAnsi="Times New Roman" w:cs="Times New Roman"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D058D"/>
    <w:multiLevelType w:val="hybridMultilevel"/>
    <w:tmpl w:val="FF180186"/>
    <w:lvl w:ilvl="0" w:tplc="D674DB00">
      <w:start w:val="1"/>
      <w:numFmt w:val="decimal"/>
      <w:lvlText w:val="(%1)"/>
      <w:lvlJc w:val="left"/>
      <w:pPr>
        <w:tabs>
          <w:tab w:val="num" w:pos="720"/>
        </w:tabs>
        <w:ind w:left="720" w:hanging="360"/>
      </w:pPr>
      <w:rPr>
        <w:rFonts w:cs="Times New Roman" w:hint="default"/>
        <w:b w:val="0"/>
        <w:i w:val="0"/>
      </w:rPr>
    </w:lvl>
    <w:lvl w:ilvl="1" w:tplc="04180019">
      <w:start w:val="1"/>
      <w:numFmt w:val="decimal"/>
      <w:lvlText w:val="(%2)"/>
      <w:lvlJc w:val="left"/>
      <w:pPr>
        <w:tabs>
          <w:tab w:val="num" w:pos="1440"/>
        </w:tabs>
        <w:ind w:left="1440" w:hanging="360"/>
      </w:pPr>
      <w:rPr>
        <w:rFonts w:ascii="Times New Roman" w:eastAsia="Times New Roman" w:hAnsi="Times New Roman"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B53209"/>
    <w:multiLevelType w:val="hybridMultilevel"/>
    <w:tmpl w:val="99980802"/>
    <w:lvl w:ilvl="0" w:tplc="18B0574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C7679C"/>
    <w:multiLevelType w:val="hybridMultilevel"/>
    <w:tmpl w:val="427A94E8"/>
    <w:lvl w:ilvl="0" w:tplc="23061604">
      <w:start w:val="1"/>
      <w:numFmt w:val="decimal"/>
      <w:lvlText w:val="%1."/>
      <w:lvlJc w:val="left"/>
      <w:pPr>
        <w:ind w:left="720" w:hanging="360"/>
      </w:pPr>
      <w:rPr>
        <w:b/>
      </w:rPr>
    </w:lvl>
    <w:lvl w:ilvl="1" w:tplc="E4B44BF0">
      <w:start w:val="1"/>
      <w:numFmt w:val="bullet"/>
      <w:lvlText w:val="-"/>
      <w:lvlJc w:val="left"/>
      <w:pPr>
        <w:ind w:left="1440" w:hanging="360"/>
      </w:pPr>
      <w:rPr>
        <w:rFonts w:ascii="Cambria" w:eastAsiaTheme="minorEastAsia" w:hAnsi="Cambria"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BA562B"/>
    <w:multiLevelType w:val="hybridMultilevel"/>
    <w:tmpl w:val="B9522A60"/>
    <w:lvl w:ilvl="0" w:tplc="BF56C544">
      <w:start w:val="3"/>
      <w:numFmt w:val="bullet"/>
      <w:lvlText w:val="-"/>
      <w:lvlJc w:val="left"/>
      <w:pPr>
        <w:ind w:left="1200" w:hanging="360"/>
      </w:pPr>
      <w:rPr>
        <w:rFonts w:ascii="Calibri Light" w:eastAsiaTheme="minorHAnsi" w:hAnsi="Calibri Light" w:cs="Calibri Light" w:hint="default"/>
      </w:rPr>
    </w:lvl>
    <w:lvl w:ilvl="1" w:tplc="08180003" w:tentative="1">
      <w:start w:val="1"/>
      <w:numFmt w:val="bullet"/>
      <w:lvlText w:val="o"/>
      <w:lvlJc w:val="left"/>
      <w:pPr>
        <w:ind w:left="1920" w:hanging="360"/>
      </w:pPr>
      <w:rPr>
        <w:rFonts w:ascii="Courier New" w:hAnsi="Courier New" w:cs="Courier New" w:hint="default"/>
      </w:rPr>
    </w:lvl>
    <w:lvl w:ilvl="2" w:tplc="08180005" w:tentative="1">
      <w:start w:val="1"/>
      <w:numFmt w:val="bullet"/>
      <w:lvlText w:val=""/>
      <w:lvlJc w:val="left"/>
      <w:pPr>
        <w:ind w:left="2640" w:hanging="360"/>
      </w:pPr>
      <w:rPr>
        <w:rFonts w:ascii="Wingdings" w:hAnsi="Wingdings" w:hint="default"/>
      </w:rPr>
    </w:lvl>
    <w:lvl w:ilvl="3" w:tplc="08180001" w:tentative="1">
      <w:start w:val="1"/>
      <w:numFmt w:val="bullet"/>
      <w:lvlText w:val=""/>
      <w:lvlJc w:val="left"/>
      <w:pPr>
        <w:ind w:left="3360" w:hanging="360"/>
      </w:pPr>
      <w:rPr>
        <w:rFonts w:ascii="Symbol" w:hAnsi="Symbol" w:hint="default"/>
      </w:rPr>
    </w:lvl>
    <w:lvl w:ilvl="4" w:tplc="08180003" w:tentative="1">
      <w:start w:val="1"/>
      <w:numFmt w:val="bullet"/>
      <w:lvlText w:val="o"/>
      <w:lvlJc w:val="left"/>
      <w:pPr>
        <w:ind w:left="4080" w:hanging="360"/>
      </w:pPr>
      <w:rPr>
        <w:rFonts w:ascii="Courier New" w:hAnsi="Courier New" w:cs="Courier New" w:hint="default"/>
      </w:rPr>
    </w:lvl>
    <w:lvl w:ilvl="5" w:tplc="08180005" w:tentative="1">
      <w:start w:val="1"/>
      <w:numFmt w:val="bullet"/>
      <w:lvlText w:val=""/>
      <w:lvlJc w:val="left"/>
      <w:pPr>
        <w:ind w:left="4800" w:hanging="360"/>
      </w:pPr>
      <w:rPr>
        <w:rFonts w:ascii="Wingdings" w:hAnsi="Wingdings" w:hint="default"/>
      </w:rPr>
    </w:lvl>
    <w:lvl w:ilvl="6" w:tplc="08180001" w:tentative="1">
      <w:start w:val="1"/>
      <w:numFmt w:val="bullet"/>
      <w:lvlText w:val=""/>
      <w:lvlJc w:val="left"/>
      <w:pPr>
        <w:ind w:left="5520" w:hanging="360"/>
      </w:pPr>
      <w:rPr>
        <w:rFonts w:ascii="Symbol" w:hAnsi="Symbol" w:hint="default"/>
      </w:rPr>
    </w:lvl>
    <w:lvl w:ilvl="7" w:tplc="08180003" w:tentative="1">
      <w:start w:val="1"/>
      <w:numFmt w:val="bullet"/>
      <w:lvlText w:val="o"/>
      <w:lvlJc w:val="left"/>
      <w:pPr>
        <w:ind w:left="6240" w:hanging="360"/>
      </w:pPr>
      <w:rPr>
        <w:rFonts w:ascii="Courier New" w:hAnsi="Courier New" w:cs="Courier New" w:hint="default"/>
      </w:rPr>
    </w:lvl>
    <w:lvl w:ilvl="8" w:tplc="08180005" w:tentative="1">
      <w:start w:val="1"/>
      <w:numFmt w:val="bullet"/>
      <w:lvlText w:val=""/>
      <w:lvlJc w:val="left"/>
      <w:pPr>
        <w:ind w:left="6960" w:hanging="360"/>
      </w:pPr>
      <w:rPr>
        <w:rFonts w:ascii="Wingdings" w:hAnsi="Wingdings" w:hint="default"/>
      </w:rPr>
    </w:lvl>
  </w:abstractNum>
  <w:abstractNum w:abstractNumId="39" w15:restartNumberingAfterBreak="0">
    <w:nsid w:val="5D0B456D"/>
    <w:multiLevelType w:val="hybridMultilevel"/>
    <w:tmpl w:val="59BE5F4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C0606"/>
    <w:multiLevelType w:val="multilevel"/>
    <w:tmpl w:val="00808458"/>
    <w:lvl w:ilvl="0">
      <w:start w:val="1"/>
      <w:numFmt w:val="upperRoman"/>
      <w:lvlText w:val="%1."/>
      <w:lvlJc w:val="left"/>
      <w:pPr>
        <w:tabs>
          <w:tab w:val="num" w:pos="1080"/>
        </w:tabs>
        <w:ind w:left="1080" w:hanging="720"/>
      </w:pPr>
      <w:rPr>
        <w:rFonts w:ascii="Times New Roman" w:hAnsi="Times New Roman" w:cs="Times New Roman" w:hint="default"/>
        <w:b/>
        <w:bCs/>
        <w:i w:val="0"/>
        <w:sz w:val="21"/>
        <w:szCs w:val="21"/>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rebuchet MS" w:hAnsi="Trebuchet MS"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1" w15:restartNumberingAfterBreak="0">
    <w:nsid w:val="66A805CC"/>
    <w:multiLevelType w:val="hybridMultilevel"/>
    <w:tmpl w:val="634243B8"/>
    <w:lvl w:ilvl="0" w:tplc="7CD809C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99E2EF2"/>
    <w:multiLevelType w:val="hybridMultilevel"/>
    <w:tmpl w:val="4F329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723047"/>
    <w:multiLevelType w:val="hybridMultilevel"/>
    <w:tmpl w:val="77D214F2"/>
    <w:lvl w:ilvl="0" w:tplc="C9683ECA">
      <w:start w:val="1"/>
      <w:numFmt w:val="bullet"/>
      <w:lvlText w:val="□"/>
      <w:lvlJc w:val="left"/>
      <w:pPr>
        <w:ind w:left="720" w:hanging="360"/>
      </w:pPr>
      <w:rPr>
        <w:rFonts w:ascii="Times New Roman" w:hAnsi="Times New Roman" w:cs="Times New Roman"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750E2F"/>
    <w:multiLevelType w:val="hybridMultilevel"/>
    <w:tmpl w:val="DB003E34"/>
    <w:lvl w:ilvl="0" w:tplc="ACE8CB4A">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2"/>
  </w:num>
  <w:num w:numId="6">
    <w:abstractNumId w:val="14"/>
  </w:num>
  <w:num w:numId="7">
    <w:abstractNumId w:val="44"/>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2"/>
  </w:num>
  <w:num w:numId="12">
    <w:abstractNumId w:val="4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8"/>
  </w:num>
  <w:num w:numId="16">
    <w:abstractNumId w:val="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9"/>
  </w:num>
  <w:num w:numId="24">
    <w:abstractNumId w:val="25"/>
  </w:num>
  <w:num w:numId="25">
    <w:abstractNumId w:val="7"/>
  </w:num>
  <w:num w:numId="26">
    <w:abstractNumId w:val="4"/>
  </w:num>
  <w:num w:numId="27">
    <w:abstractNumId w:val="13"/>
  </w:num>
  <w:num w:numId="28">
    <w:abstractNumId w:val="0"/>
  </w:num>
  <w:num w:numId="29">
    <w:abstractNumId w:val="6"/>
  </w:num>
  <w:num w:numId="30">
    <w:abstractNumId w:val="22"/>
  </w:num>
  <w:num w:numId="31">
    <w:abstractNumId w:val="10"/>
  </w:num>
  <w:num w:numId="32">
    <w:abstractNumId w:val="35"/>
  </w:num>
  <w:num w:numId="33">
    <w:abstractNumId w:val="15"/>
  </w:num>
  <w:num w:numId="34">
    <w:abstractNumId w:val="11"/>
  </w:num>
  <w:num w:numId="35">
    <w:abstractNumId w:val="40"/>
  </w:num>
  <w:num w:numId="36">
    <w:abstractNumId w:val="36"/>
  </w:num>
  <w:num w:numId="37">
    <w:abstractNumId w:val="8"/>
  </w:num>
  <w:num w:numId="38">
    <w:abstractNumId w:val="43"/>
  </w:num>
  <w:num w:numId="39">
    <w:abstractNumId w:val="17"/>
  </w:num>
  <w:num w:numId="40">
    <w:abstractNumId w:val="21"/>
  </w:num>
  <w:num w:numId="41">
    <w:abstractNumId w:val="16"/>
  </w:num>
  <w:num w:numId="42">
    <w:abstractNumId w:val="27"/>
  </w:num>
  <w:num w:numId="43">
    <w:abstractNumId w:val="34"/>
  </w:num>
  <w:num w:numId="44">
    <w:abstractNumId w:val="33"/>
  </w:num>
  <w:num w:numId="45">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B7"/>
    <w:rsid w:val="00000AC1"/>
    <w:rsid w:val="00001719"/>
    <w:rsid w:val="000056DA"/>
    <w:rsid w:val="00031BF7"/>
    <w:rsid w:val="00036E14"/>
    <w:rsid w:val="00091FEA"/>
    <w:rsid w:val="000A2C78"/>
    <w:rsid w:val="000B1A0F"/>
    <w:rsid w:val="000C704E"/>
    <w:rsid w:val="000E15C9"/>
    <w:rsid w:val="000F5D3E"/>
    <w:rsid w:val="001135D3"/>
    <w:rsid w:val="00123D2F"/>
    <w:rsid w:val="0012709B"/>
    <w:rsid w:val="00144135"/>
    <w:rsid w:val="001509BA"/>
    <w:rsid w:val="001566B7"/>
    <w:rsid w:val="001859AD"/>
    <w:rsid w:val="0018709C"/>
    <w:rsid w:val="001B4616"/>
    <w:rsid w:val="001B7FBE"/>
    <w:rsid w:val="001C1C42"/>
    <w:rsid w:val="001C7BD8"/>
    <w:rsid w:val="001D4963"/>
    <w:rsid w:val="001E358E"/>
    <w:rsid w:val="00222D05"/>
    <w:rsid w:val="002268F5"/>
    <w:rsid w:val="00244DBD"/>
    <w:rsid w:val="00246705"/>
    <w:rsid w:val="002617E6"/>
    <w:rsid w:val="002650B8"/>
    <w:rsid w:val="00274A65"/>
    <w:rsid w:val="00284859"/>
    <w:rsid w:val="0029741D"/>
    <w:rsid w:val="002A1D44"/>
    <w:rsid w:val="002C1E4C"/>
    <w:rsid w:val="002C571B"/>
    <w:rsid w:val="002D34EF"/>
    <w:rsid w:val="002D5A69"/>
    <w:rsid w:val="002F0481"/>
    <w:rsid w:val="003132FB"/>
    <w:rsid w:val="0031793B"/>
    <w:rsid w:val="003200BC"/>
    <w:rsid w:val="00320EAA"/>
    <w:rsid w:val="00321334"/>
    <w:rsid w:val="00323FF6"/>
    <w:rsid w:val="003326D3"/>
    <w:rsid w:val="00333ED3"/>
    <w:rsid w:val="00346E65"/>
    <w:rsid w:val="0035318B"/>
    <w:rsid w:val="00362381"/>
    <w:rsid w:val="003628A5"/>
    <w:rsid w:val="00383CFE"/>
    <w:rsid w:val="00395594"/>
    <w:rsid w:val="003D6073"/>
    <w:rsid w:val="003F04AC"/>
    <w:rsid w:val="003F2EE9"/>
    <w:rsid w:val="003F50F0"/>
    <w:rsid w:val="00402CC1"/>
    <w:rsid w:val="0040410A"/>
    <w:rsid w:val="004243AF"/>
    <w:rsid w:val="00445754"/>
    <w:rsid w:val="00447B17"/>
    <w:rsid w:val="00451061"/>
    <w:rsid w:val="00460289"/>
    <w:rsid w:val="004665BF"/>
    <w:rsid w:val="00472CF3"/>
    <w:rsid w:val="004730D3"/>
    <w:rsid w:val="00483B35"/>
    <w:rsid w:val="0048499E"/>
    <w:rsid w:val="0049453B"/>
    <w:rsid w:val="004A6028"/>
    <w:rsid w:val="004B48D9"/>
    <w:rsid w:val="004D6C3E"/>
    <w:rsid w:val="004E5C0F"/>
    <w:rsid w:val="004F32C3"/>
    <w:rsid w:val="004F6ACD"/>
    <w:rsid w:val="00553A0A"/>
    <w:rsid w:val="00553CA9"/>
    <w:rsid w:val="005655BD"/>
    <w:rsid w:val="00573F38"/>
    <w:rsid w:val="005854F4"/>
    <w:rsid w:val="00592F47"/>
    <w:rsid w:val="005B4E14"/>
    <w:rsid w:val="005B6463"/>
    <w:rsid w:val="005D0A06"/>
    <w:rsid w:val="005F13C0"/>
    <w:rsid w:val="00611F60"/>
    <w:rsid w:val="006344A3"/>
    <w:rsid w:val="00641704"/>
    <w:rsid w:val="00670657"/>
    <w:rsid w:val="006833AC"/>
    <w:rsid w:val="006951AA"/>
    <w:rsid w:val="006C5314"/>
    <w:rsid w:val="006D083B"/>
    <w:rsid w:val="006E0C50"/>
    <w:rsid w:val="006F0133"/>
    <w:rsid w:val="006F7DC2"/>
    <w:rsid w:val="00703DD9"/>
    <w:rsid w:val="00707DA0"/>
    <w:rsid w:val="00712106"/>
    <w:rsid w:val="007135CB"/>
    <w:rsid w:val="007232F6"/>
    <w:rsid w:val="007475F2"/>
    <w:rsid w:val="007727F1"/>
    <w:rsid w:val="00776ADE"/>
    <w:rsid w:val="00787597"/>
    <w:rsid w:val="007948FA"/>
    <w:rsid w:val="007A6806"/>
    <w:rsid w:val="007C760D"/>
    <w:rsid w:val="007D0F1B"/>
    <w:rsid w:val="007D6161"/>
    <w:rsid w:val="007D6D29"/>
    <w:rsid w:val="00802C02"/>
    <w:rsid w:val="00823D54"/>
    <w:rsid w:val="00826E48"/>
    <w:rsid w:val="0087092D"/>
    <w:rsid w:val="0087308C"/>
    <w:rsid w:val="008757B9"/>
    <w:rsid w:val="008A78D6"/>
    <w:rsid w:val="008D5723"/>
    <w:rsid w:val="008E7039"/>
    <w:rsid w:val="00902468"/>
    <w:rsid w:val="00931F46"/>
    <w:rsid w:val="0094347C"/>
    <w:rsid w:val="00957F85"/>
    <w:rsid w:val="00990E89"/>
    <w:rsid w:val="00990FDC"/>
    <w:rsid w:val="009C3775"/>
    <w:rsid w:val="009D750F"/>
    <w:rsid w:val="00A072AC"/>
    <w:rsid w:val="00A17D11"/>
    <w:rsid w:val="00A202DC"/>
    <w:rsid w:val="00A24CAD"/>
    <w:rsid w:val="00A27775"/>
    <w:rsid w:val="00A33B06"/>
    <w:rsid w:val="00A34DD4"/>
    <w:rsid w:val="00A37734"/>
    <w:rsid w:val="00A644BF"/>
    <w:rsid w:val="00A65B2E"/>
    <w:rsid w:val="00A7230D"/>
    <w:rsid w:val="00A736D5"/>
    <w:rsid w:val="00A96EFF"/>
    <w:rsid w:val="00A97D79"/>
    <w:rsid w:val="00AA0134"/>
    <w:rsid w:val="00AB330B"/>
    <w:rsid w:val="00AB716E"/>
    <w:rsid w:val="00AD1CB7"/>
    <w:rsid w:val="00AD59DD"/>
    <w:rsid w:val="00AE18F1"/>
    <w:rsid w:val="00AE5DAA"/>
    <w:rsid w:val="00B03DAD"/>
    <w:rsid w:val="00B07E3C"/>
    <w:rsid w:val="00B10FD5"/>
    <w:rsid w:val="00B25225"/>
    <w:rsid w:val="00B57AE8"/>
    <w:rsid w:val="00B65E31"/>
    <w:rsid w:val="00BA2049"/>
    <w:rsid w:val="00BD397A"/>
    <w:rsid w:val="00BF375C"/>
    <w:rsid w:val="00BF410B"/>
    <w:rsid w:val="00BF591E"/>
    <w:rsid w:val="00C0606C"/>
    <w:rsid w:val="00C15FDA"/>
    <w:rsid w:val="00C16C01"/>
    <w:rsid w:val="00C207B4"/>
    <w:rsid w:val="00C34B4D"/>
    <w:rsid w:val="00C522A7"/>
    <w:rsid w:val="00C62CB6"/>
    <w:rsid w:val="00CA27BF"/>
    <w:rsid w:val="00CB326B"/>
    <w:rsid w:val="00CC54EB"/>
    <w:rsid w:val="00CC620F"/>
    <w:rsid w:val="00CD0C9C"/>
    <w:rsid w:val="00CD4C7C"/>
    <w:rsid w:val="00CE0291"/>
    <w:rsid w:val="00CE4275"/>
    <w:rsid w:val="00D12174"/>
    <w:rsid w:val="00D253C9"/>
    <w:rsid w:val="00D61DA9"/>
    <w:rsid w:val="00D73F7E"/>
    <w:rsid w:val="00D94170"/>
    <w:rsid w:val="00DB4F1C"/>
    <w:rsid w:val="00DD65AB"/>
    <w:rsid w:val="00DF3C93"/>
    <w:rsid w:val="00E001E4"/>
    <w:rsid w:val="00E235AD"/>
    <w:rsid w:val="00E32AC0"/>
    <w:rsid w:val="00E3382D"/>
    <w:rsid w:val="00EA2B1A"/>
    <w:rsid w:val="00EC3792"/>
    <w:rsid w:val="00ED1504"/>
    <w:rsid w:val="00EE55D7"/>
    <w:rsid w:val="00EE5B30"/>
    <w:rsid w:val="00EF113E"/>
    <w:rsid w:val="00EF3C48"/>
    <w:rsid w:val="00EF4253"/>
    <w:rsid w:val="00EF4413"/>
    <w:rsid w:val="00EF4518"/>
    <w:rsid w:val="00F044D3"/>
    <w:rsid w:val="00F06A78"/>
    <w:rsid w:val="00F2782D"/>
    <w:rsid w:val="00F40276"/>
    <w:rsid w:val="00F46369"/>
    <w:rsid w:val="00F477F4"/>
    <w:rsid w:val="00F61F84"/>
    <w:rsid w:val="00F72B1D"/>
    <w:rsid w:val="00F73D49"/>
    <w:rsid w:val="00F8274B"/>
    <w:rsid w:val="00F90CF1"/>
    <w:rsid w:val="00FB4656"/>
    <w:rsid w:val="00FC58E7"/>
    <w:rsid w:val="00FE1338"/>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D722A"/>
  <w15:chartTrackingRefBased/>
  <w15:docId w15:val="{A906C7E0-41CA-4A75-9C51-3C1EB846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2">
    <w:name w:val="heading 2"/>
    <w:basedOn w:val="Normal"/>
    <w:next w:val="Normal"/>
    <w:link w:val="Titlu2Caracter"/>
    <w:qFormat/>
    <w:rsid w:val="001B4616"/>
    <w:pPr>
      <w:keepNext/>
      <w:suppressAutoHyphens/>
      <w:spacing w:after="0" w:line="240" w:lineRule="auto"/>
      <w:jc w:val="both"/>
      <w:outlineLvl w:val="1"/>
    </w:pPr>
    <w:rPr>
      <w:rFonts w:ascii="Times New Roman" w:eastAsia="Times New Roman" w:hAnsi="Times New Roman" w:cs="Times New Roman"/>
      <w:b/>
      <w:sz w:val="16"/>
      <w:szCs w:val="20"/>
      <w:lang w:val="ro-RO" w:eastAsia="ar-SA"/>
    </w:rPr>
  </w:style>
  <w:style w:type="paragraph" w:styleId="Titlu3">
    <w:name w:val="heading 3"/>
    <w:basedOn w:val="Normal"/>
    <w:next w:val="Normal"/>
    <w:link w:val="Titlu3Caracter"/>
    <w:qFormat/>
    <w:rsid w:val="001B4616"/>
    <w:pPr>
      <w:keepNext/>
      <w:suppressAutoHyphens/>
      <w:spacing w:after="0" w:line="240" w:lineRule="auto"/>
      <w:outlineLvl w:val="2"/>
    </w:pPr>
    <w:rPr>
      <w:rFonts w:ascii="Times New Roman" w:eastAsia="Times New Roman" w:hAnsi="Times New Roman" w:cs="Times New Roman"/>
      <w:sz w:val="28"/>
      <w:szCs w:val="20"/>
      <w:lang w:val="en-US" w:eastAsia="ar-SA"/>
    </w:rPr>
  </w:style>
  <w:style w:type="paragraph" w:styleId="Titlu5">
    <w:name w:val="heading 5"/>
    <w:basedOn w:val="Normal"/>
    <w:next w:val="Normal"/>
    <w:link w:val="Titlu5Caracter"/>
    <w:qFormat/>
    <w:rsid w:val="001B4616"/>
    <w:pPr>
      <w:spacing w:before="240" w:after="60" w:line="240" w:lineRule="auto"/>
      <w:outlineLvl w:val="4"/>
    </w:pPr>
    <w:rPr>
      <w:rFonts w:ascii="Times New Roman" w:eastAsia="Times New Roman" w:hAnsi="Times New Roman" w:cs="Times New Roman"/>
      <w:b/>
      <w:bCs/>
      <w:i/>
      <w:iCs/>
      <w:sz w:val="26"/>
      <w:szCs w:val="26"/>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6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deparagrafimplicit"/>
    <w:rsid w:val="00460289"/>
    <w:rPr>
      <w:rFonts w:ascii="Bookman Old Style" w:hAnsi="Bookman Old Style" w:hint="default"/>
      <w:b/>
      <w:bCs/>
      <w:i w:val="0"/>
      <w:iCs w:val="0"/>
      <w:color w:val="000000"/>
      <w:sz w:val="18"/>
      <w:szCs w:val="18"/>
    </w:rPr>
  </w:style>
  <w:style w:type="character" w:styleId="Hyperlink">
    <w:name w:val="Hyperlink"/>
    <w:basedOn w:val="Fontdeparagrafimplicit"/>
    <w:unhideWhenUsed/>
    <w:rsid w:val="00460289"/>
    <w:rPr>
      <w:color w:val="0563C1" w:themeColor="hyperlink"/>
      <w:u w:val="single"/>
    </w:rPr>
  </w:style>
  <w:style w:type="character" w:customStyle="1" w:styleId="MeniuneNerezolvat1">
    <w:name w:val="Mențiune Nerezolvat1"/>
    <w:basedOn w:val="Fontdeparagrafimplicit"/>
    <w:uiPriority w:val="99"/>
    <w:semiHidden/>
    <w:unhideWhenUsed/>
    <w:rsid w:val="00460289"/>
    <w:rPr>
      <w:color w:val="605E5C"/>
      <w:shd w:val="clear" w:color="auto" w:fill="E1DFDD"/>
    </w:rPr>
  </w:style>
  <w:style w:type="paragraph" w:styleId="Antet">
    <w:name w:val="header"/>
    <w:basedOn w:val="Normal"/>
    <w:link w:val="AntetCaracter"/>
    <w:uiPriority w:val="99"/>
    <w:unhideWhenUsed/>
    <w:rsid w:val="0087092D"/>
    <w:pPr>
      <w:tabs>
        <w:tab w:val="center" w:pos="4513"/>
        <w:tab w:val="right" w:pos="9026"/>
      </w:tabs>
      <w:spacing w:after="0" w:line="240" w:lineRule="auto"/>
    </w:pPr>
  </w:style>
  <w:style w:type="character" w:customStyle="1" w:styleId="AntetCaracter">
    <w:name w:val="Antet Caracter"/>
    <w:basedOn w:val="Fontdeparagrafimplicit"/>
    <w:link w:val="Antet"/>
    <w:uiPriority w:val="99"/>
    <w:qFormat/>
    <w:rsid w:val="0087092D"/>
  </w:style>
  <w:style w:type="paragraph" w:styleId="Subsol">
    <w:name w:val="footer"/>
    <w:basedOn w:val="Normal"/>
    <w:link w:val="SubsolCaracter"/>
    <w:uiPriority w:val="99"/>
    <w:unhideWhenUsed/>
    <w:rsid w:val="0087092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7092D"/>
  </w:style>
  <w:style w:type="paragraph" w:styleId="Listparagraf">
    <w:name w:val="List Paragraph"/>
    <w:basedOn w:val="Normal"/>
    <w:link w:val="ListparagrafCaracter"/>
    <w:uiPriority w:val="34"/>
    <w:qFormat/>
    <w:rsid w:val="00553CA9"/>
    <w:pPr>
      <w:ind w:left="720"/>
      <w:contextualSpacing/>
    </w:pPr>
  </w:style>
  <w:style w:type="character" w:customStyle="1" w:styleId="fontstyle21">
    <w:name w:val="fontstyle21"/>
    <w:basedOn w:val="Fontdeparagrafimplicit"/>
    <w:rsid w:val="00B07E3C"/>
    <w:rPr>
      <w:rFonts w:ascii="Bookman Old Style" w:hAnsi="Bookman Old Style" w:hint="default"/>
      <w:b w:val="0"/>
      <w:bCs w:val="0"/>
      <w:i w:val="0"/>
      <w:iCs w:val="0"/>
      <w:color w:val="000000"/>
      <w:sz w:val="24"/>
      <w:szCs w:val="24"/>
    </w:rPr>
  </w:style>
  <w:style w:type="paragraph" w:styleId="NormalWeb">
    <w:name w:val="Normal (Web)"/>
    <w:basedOn w:val="Normal"/>
    <w:uiPriority w:val="99"/>
    <w:unhideWhenUsed/>
    <w:rsid w:val="005B64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fCaracter">
    <w:name w:val="Listă paragraf Caracter"/>
    <w:link w:val="Listparagraf"/>
    <w:uiPriority w:val="34"/>
    <w:locked/>
    <w:rsid w:val="005B6463"/>
  </w:style>
  <w:style w:type="paragraph" w:customStyle="1" w:styleId="1">
    <w:name w:val="Абзац списка1"/>
    <w:aliases w:val="HotarirePunct1"/>
    <w:basedOn w:val="Normal"/>
    <w:uiPriority w:val="99"/>
    <w:rsid w:val="005B6463"/>
    <w:pPr>
      <w:spacing w:after="200" w:line="276" w:lineRule="auto"/>
      <w:ind w:left="720"/>
      <w:contextualSpacing/>
    </w:pPr>
    <w:rPr>
      <w:rFonts w:ascii="Calibri" w:eastAsia="Calibri" w:hAnsi="Calibri" w:cs="Times New Roman"/>
      <w:lang w:val="ru-RU" w:eastAsia="ru-RU"/>
    </w:rPr>
  </w:style>
  <w:style w:type="paragraph" w:styleId="TextnBalon">
    <w:name w:val="Balloon Text"/>
    <w:basedOn w:val="Normal"/>
    <w:link w:val="TextnBalonCaracter"/>
    <w:unhideWhenUsed/>
    <w:rsid w:val="00CA27B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CA27BF"/>
    <w:rPr>
      <w:rFonts w:ascii="Segoe UI" w:hAnsi="Segoe UI" w:cs="Segoe UI"/>
      <w:sz w:val="18"/>
      <w:szCs w:val="18"/>
    </w:rPr>
  </w:style>
  <w:style w:type="character" w:customStyle="1" w:styleId="Titlu2Caracter">
    <w:name w:val="Titlu 2 Caracter"/>
    <w:basedOn w:val="Fontdeparagrafimplicit"/>
    <w:link w:val="Titlu2"/>
    <w:rsid w:val="001B4616"/>
    <w:rPr>
      <w:rFonts w:ascii="Times New Roman" w:eastAsia="Times New Roman" w:hAnsi="Times New Roman" w:cs="Times New Roman"/>
      <w:b/>
      <w:sz w:val="16"/>
      <w:szCs w:val="20"/>
      <w:lang w:val="ro-RO" w:eastAsia="ar-SA"/>
    </w:rPr>
  </w:style>
  <w:style w:type="character" w:customStyle="1" w:styleId="Titlu3Caracter">
    <w:name w:val="Titlu 3 Caracter"/>
    <w:basedOn w:val="Fontdeparagrafimplicit"/>
    <w:link w:val="Titlu3"/>
    <w:rsid w:val="001B4616"/>
    <w:rPr>
      <w:rFonts w:ascii="Times New Roman" w:eastAsia="Times New Roman" w:hAnsi="Times New Roman" w:cs="Times New Roman"/>
      <w:sz w:val="28"/>
      <w:szCs w:val="20"/>
      <w:lang w:val="en-US" w:eastAsia="ar-SA"/>
    </w:rPr>
  </w:style>
  <w:style w:type="character" w:customStyle="1" w:styleId="Titlu5Caracter">
    <w:name w:val="Titlu 5 Caracter"/>
    <w:basedOn w:val="Fontdeparagrafimplicit"/>
    <w:link w:val="Titlu5"/>
    <w:rsid w:val="001B4616"/>
    <w:rPr>
      <w:rFonts w:ascii="Times New Roman" w:eastAsia="Times New Roman" w:hAnsi="Times New Roman" w:cs="Times New Roman"/>
      <w:b/>
      <w:bCs/>
      <w:i/>
      <w:iCs/>
      <w:sz w:val="26"/>
      <w:szCs w:val="26"/>
      <w:lang w:val="ro-RO" w:eastAsia="ru-RU"/>
    </w:rPr>
  </w:style>
  <w:style w:type="paragraph" w:customStyle="1" w:styleId="10">
    <w:name w:val="Без интервала1"/>
    <w:qFormat/>
    <w:rsid w:val="001B4616"/>
    <w:pPr>
      <w:spacing w:after="0" w:line="240" w:lineRule="auto"/>
    </w:pPr>
    <w:rPr>
      <w:rFonts w:ascii="Calibri" w:eastAsia="Times New Roman" w:hAnsi="Calibri" w:cs="Times New Roman"/>
      <w:lang w:val="ru-RU" w:eastAsia="ru-RU"/>
    </w:rPr>
  </w:style>
  <w:style w:type="numbering" w:customStyle="1" w:styleId="11">
    <w:name w:val="Нет списка1"/>
    <w:next w:val="FrListare"/>
    <w:uiPriority w:val="99"/>
    <w:semiHidden/>
    <w:unhideWhenUsed/>
    <w:rsid w:val="001B4616"/>
  </w:style>
  <w:style w:type="table" w:customStyle="1" w:styleId="12">
    <w:name w:val="Сетка таблицы1"/>
    <w:basedOn w:val="TabelNormal"/>
    <w:next w:val="Tabelgril"/>
    <w:uiPriority w:val="59"/>
    <w:rsid w:val="001B461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deparagrafimplicit"/>
    <w:rsid w:val="001B4616"/>
  </w:style>
  <w:style w:type="character" w:customStyle="1" w:styleId="docheader">
    <w:name w:val="doc_header"/>
    <w:basedOn w:val="Fontdeparagrafimplicit"/>
    <w:rsid w:val="001B4616"/>
  </w:style>
  <w:style w:type="paragraph" w:customStyle="1" w:styleId="Style4">
    <w:name w:val="Style4"/>
    <w:basedOn w:val="Normal"/>
    <w:rsid w:val="001B4616"/>
    <w:pPr>
      <w:widowControl w:val="0"/>
      <w:autoSpaceDE w:val="0"/>
      <w:autoSpaceDN w:val="0"/>
      <w:adjustRightInd w:val="0"/>
      <w:spacing w:after="0" w:line="346" w:lineRule="exact"/>
      <w:ind w:firstLine="1027"/>
      <w:jc w:val="both"/>
    </w:pPr>
    <w:rPr>
      <w:rFonts w:ascii="Times New Roman" w:eastAsia="Times New Roman" w:hAnsi="Times New Roman" w:cs="Times New Roman"/>
      <w:sz w:val="24"/>
      <w:szCs w:val="24"/>
      <w:lang w:val="ru-RU" w:eastAsia="ru-RU"/>
    </w:rPr>
  </w:style>
  <w:style w:type="paragraph" w:customStyle="1" w:styleId="Style6">
    <w:name w:val="Style6"/>
    <w:basedOn w:val="Normal"/>
    <w:rsid w:val="001B4616"/>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Style8">
    <w:name w:val="Style8"/>
    <w:basedOn w:val="Normal"/>
    <w:rsid w:val="001B461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6">
    <w:name w:val="Style16"/>
    <w:basedOn w:val="Normal"/>
    <w:rsid w:val="001B461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10">
    <w:name w:val="Font Style21"/>
    <w:rsid w:val="001B4616"/>
    <w:rPr>
      <w:rFonts w:ascii="Times New Roman" w:hAnsi="Times New Roman" w:cs="Times New Roman"/>
      <w:b/>
      <w:bCs/>
      <w:sz w:val="28"/>
      <w:szCs w:val="28"/>
    </w:rPr>
  </w:style>
  <w:style w:type="character" w:customStyle="1" w:styleId="FontStyle22">
    <w:name w:val="Font Style22"/>
    <w:rsid w:val="001B4616"/>
    <w:rPr>
      <w:rFonts w:ascii="Times New Roman" w:hAnsi="Times New Roman" w:cs="Times New Roman"/>
      <w:sz w:val="28"/>
      <w:szCs w:val="28"/>
    </w:rPr>
  </w:style>
  <w:style w:type="character" w:customStyle="1" w:styleId="FontStyle23">
    <w:name w:val="Font Style23"/>
    <w:rsid w:val="001B4616"/>
    <w:rPr>
      <w:rFonts w:ascii="Constantia" w:hAnsi="Constantia" w:cs="Constantia"/>
      <w:b/>
      <w:bCs/>
      <w:sz w:val="8"/>
      <w:szCs w:val="8"/>
    </w:rPr>
  </w:style>
  <w:style w:type="character" w:customStyle="1" w:styleId="FontStyle24">
    <w:name w:val="Font Style24"/>
    <w:rsid w:val="001B4616"/>
    <w:rPr>
      <w:rFonts w:ascii="Times New Roman" w:hAnsi="Times New Roman" w:cs="Times New Roman"/>
      <w:i/>
      <w:iCs/>
      <w:sz w:val="22"/>
      <w:szCs w:val="22"/>
    </w:rPr>
  </w:style>
  <w:style w:type="character" w:styleId="Robust">
    <w:name w:val="Strong"/>
    <w:uiPriority w:val="22"/>
    <w:qFormat/>
    <w:rsid w:val="001B4616"/>
    <w:rPr>
      <w:b/>
      <w:bCs/>
    </w:rPr>
  </w:style>
  <w:style w:type="character" w:styleId="Numrdepagin">
    <w:name w:val="page number"/>
    <w:basedOn w:val="Fontdeparagrafimplicit"/>
    <w:rsid w:val="001B4616"/>
  </w:style>
  <w:style w:type="paragraph" w:styleId="Revizuire">
    <w:name w:val="Revision"/>
    <w:hidden/>
    <w:uiPriority w:val="99"/>
    <w:semiHidden/>
    <w:rsid w:val="001B4616"/>
    <w:pPr>
      <w:spacing w:after="0" w:line="240" w:lineRule="auto"/>
    </w:pPr>
    <w:rPr>
      <w:rFonts w:ascii="Times New Roman" w:eastAsia="Times New Roman" w:hAnsi="Times New Roman" w:cs="Times New Roman"/>
      <w:sz w:val="24"/>
      <w:szCs w:val="24"/>
      <w:lang w:val="ro-RO" w:eastAsia="ru-RU"/>
    </w:rPr>
  </w:style>
  <w:style w:type="paragraph" w:styleId="Corptext">
    <w:name w:val="Body Text"/>
    <w:basedOn w:val="Normal"/>
    <w:link w:val="CorptextCaracter"/>
    <w:unhideWhenUsed/>
    <w:rsid w:val="001B4616"/>
    <w:pPr>
      <w:spacing w:after="0" w:line="240" w:lineRule="auto"/>
      <w:jc w:val="both"/>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1B4616"/>
    <w:rPr>
      <w:rFonts w:ascii="Times New Roman" w:eastAsia="Times New Roman" w:hAnsi="Times New Roman" w:cs="Times New Roman"/>
      <w:sz w:val="24"/>
      <w:szCs w:val="24"/>
      <w:lang w:val="en-US"/>
    </w:rPr>
  </w:style>
  <w:style w:type="character" w:styleId="Referincomentariu">
    <w:name w:val="annotation reference"/>
    <w:rsid w:val="001B4616"/>
    <w:rPr>
      <w:sz w:val="16"/>
      <w:szCs w:val="16"/>
    </w:rPr>
  </w:style>
  <w:style w:type="paragraph" w:styleId="Textcomentariu">
    <w:name w:val="annotation text"/>
    <w:basedOn w:val="Normal"/>
    <w:link w:val="TextcomentariuCaracter"/>
    <w:rsid w:val="001B4616"/>
    <w:pPr>
      <w:spacing w:after="0" w:line="240" w:lineRule="auto"/>
    </w:pPr>
    <w:rPr>
      <w:rFonts w:ascii="Times New Roman" w:eastAsia="Times New Roman" w:hAnsi="Times New Roman" w:cs="Times New Roman"/>
      <w:sz w:val="20"/>
      <w:szCs w:val="20"/>
      <w:lang w:val="ro-RO"/>
    </w:rPr>
  </w:style>
  <w:style w:type="character" w:customStyle="1" w:styleId="TextcomentariuCaracter">
    <w:name w:val="Text comentariu Caracter"/>
    <w:basedOn w:val="Fontdeparagrafimplicit"/>
    <w:link w:val="Textcomentariu"/>
    <w:rsid w:val="001B4616"/>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rsid w:val="001B4616"/>
    <w:rPr>
      <w:b/>
      <w:bCs/>
    </w:rPr>
  </w:style>
  <w:style w:type="character" w:customStyle="1" w:styleId="SubiectComentariuCaracter">
    <w:name w:val="Subiect Comentariu Caracter"/>
    <w:basedOn w:val="TextcomentariuCaracter"/>
    <w:link w:val="SubiectComentariu"/>
    <w:rsid w:val="001B4616"/>
    <w:rPr>
      <w:rFonts w:ascii="Times New Roman" w:eastAsia="Times New Roman" w:hAnsi="Times New Roman" w:cs="Times New Roman"/>
      <w:b/>
      <w:bCs/>
      <w:sz w:val="20"/>
      <w:szCs w:val="20"/>
      <w:lang w:val="ro-RO"/>
    </w:rPr>
  </w:style>
  <w:style w:type="character" w:styleId="Accentuat">
    <w:name w:val="Emphasis"/>
    <w:uiPriority w:val="20"/>
    <w:qFormat/>
    <w:rsid w:val="001B4616"/>
    <w:rPr>
      <w:i/>
      <w:iCs/>
    </w:rPr>
  </w:style>
  <w:style w:type="character" w:customStyle="1" w:styleId="docsign1">
    <w:name w:val="doc_sign1"/>
    <w:rsid w:val="001B4616"/>
  </w:style>
  <w:style w:type="paragraph" w:customStyle="1" w:styleId="ColorfulList-Accent11">
    <w:name w:val="Colorful List - Accent 11"/>
    <w:basedOn w:val="Normal"/>
    <w:rsid w:val="001B4616"/>
    <w:pPr>
      <w:spacing w:after="120" w:line="240" w:lineRule="auto"/>
      <w:ind w:left="720"/>
    </w:pPr>
    <w:rPr>
      <w:rFonts w:ascii="Times New Roman" w:eastAsia="SimSun" w:hAnsi="Times New Roman" w:cs="Times New Roman"/>
      <w:lang w:val="en-US"/>
    </w:rPr>
  </w:style>
  <w:style w:type="paragraph" w:customStyle="1" w:styleId="Default">
    <w:name w:val="Default"/>
    <w:qFormat/>
    <w:rsid w:val="001B4616"/>
    <w:pPr>
      <w:autoSpaceDE w:val="0"/>
      <w:autoSpaceDN w:val="0"/>
      <w:adjustRightInd w:val="0"/>
      <w:spacing w:after="0" w:line="240" w:lineRule="auto"/>
    </w:pPr>
    <w:rPr>
      <w:rFonts w:ascii="Verdana" w:eastAsia="SimSun" w:hAnsi="Verdana" w:cs="Times New Roman"/>
      <w:sz w:val="20"/>
      <w:szCs w:val="20"/>
      <w:lang w:val="en-US"/>
    </w:rPr>
  </w:style>
  <w:style w:type="paragraph" w:styleId="Cuprins1">
    <w:name w:val="toc 1"/>
    <w:basedOn w:val="Normal"/>
    <w:next w:val="Normal"/>
    <w:autoRedefine/>
    <w:rsid w:val="001B4616"/>
    <w:pPr>
      <w:tabs>
        <w:tab w:val="left" w:pos="0"/>
        <w:tab w:val="right" w:leader="dot" w:pos="9062"/>
      </w:tabs>
      <w:spacing w:before="120" w:after="120" w:line="240" w:lineRule="auto"/>
      <w:jc w:val="both"/>
    </w:pPr>
    <w:rPr>
      <w:rFonts w:ascii="Calibri" w:eastAsia="SimSun" w:hAnsi="Calibri" w:cs="Calibri"/>
      <w:b/>
      <w:bCs/>
      <w:caps/>
      <w:sz w:val="20"/>
      <w:szCs w:val="20"/>
      <w:lang w:val="en-US"/>
    </w:rPr>
  </w:style>
  <w:style w:type="paragraph" w:customStyle="1" w:styleId="instruct">
    <w:name w:val="instruct"/>
    <w:basedOn w:val="Normal"/>
    <w:rsid w:val="001B4616"/>
    <w:pPr>
      <w:widowControl w:val="0"/>
      <w:autoSpaceDE w:val="0"/>
      <w:autoSpaceDN w:val="0"/>
      <w:adjustRightInd w:val="0"/>
      <w:spacing w:before="40" w:after="40" w:line="240" w:lineRule="auto"/>
    </w:pPr>
    <w:rPr>
      <w:rFonts w:ascii="Trebuchet MS" w:eastAsia="SimSun" w:hAnsi="Trebuchet MS" w:cs="Arial"/>
      <w:i/>
      <w:iCs/>
      <w:sz w:val="18"/>
      <w:szCs w:val="21"/>
      <w:lang w:val="ro-RO" w:eastAsia="sk-SK"/>
    </w:rPr>
  </w:style>
  <w:style w:type="paragraph" w:customStyle="1" w:styleId="Text1">
    <w:name w:val="Text 1"/>
    <w:basedOn w:val="Normal"/>
    <w:rsid w:val="001B4616"/>
    <w:pPr>
      <w:spacing w:after="240" w:line="240" w:lineRule="auto"/>
      <w:ind w:left="482"/>
      <w:jc w:val="both"/>
    </w:pPr>
    <w:rPr>
      <w:rFonts w:ascii="Times New Roman" w:eastAsia="Times New Roman" w:hAnsi="Times New Roman" w:cs="Times New Roman"/>
      <w:sz w:val="24"/>
      <w:szCs w:val="24"/>
      <w:lang w:val="en-GB"/>
    </w:rPr>
  </w:style>
  <w:style w:type="character" w:customStyle="1" w:styleId="MeniuneNerezolvat10">
    <w:name w:val="Mențiune Nerezolvat1"/>
    <w:basedOn w:val="Fontdeparagrafimplicit"/>
    <w:uiPriority w:val="99"/>
    <w:semiHidden/>
    <w:unhideWhenUsed/>
    <w:rsid w:val="001B4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alatina.md&#5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latina.m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mariabalatina4811@gmail.com"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balatina.m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latina.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E014-1592-487E-94F6-7E2D45CF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2530</Words>
  <Characters>14676</Characters>
  <Application>Microsoft Office Word</Application>
  <DocSecurity>0</DocSecurity>
  <Lines>122</Lines>
  <Paragraphs>34</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2023-03-30T05:42:00Z</cp:lastPrinted>
  <dcterms:created xsi:type="dcterms:W3CDTF">2023-03-30T05:41:00Z</dcterms:created>
  <dcterms:modified xsi:type="dcterms:W3CDTF">2023-05-14T16:47:00Z</dcterms:modified>
</cp:coreProperties>
</file>